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D68" w:rsidRDefault="00F66D68" w:rsidP="00F66D68">
      <w:pPr>
        <w:keepNext/>
        <w:pageBreakBefore/>
        <w:suppressAutoHyphens/>
        <w:spacing w:before="57" w:after="57" w:line="240" w:lineRule="auto"/>
        <w:jc w:val="both"/>
        <w:rPr>
          <w:rFonts w:ascii="Arial" w:eastAsia="Arial" w:hAnsi="Arial" w:cs="Arial"/>
          <w:b/>
          <w:color w:val="333399"/>
          <w:sz w:val="28"/>
        </w:rPr>
      </w:pPr>
      <w:r>
        <w:rPr>
          <w:rFonts w:ascii="Calibri" w:eastAsia="Calibri" w:hAnsi="Calibri" w:cs="Calibri"/>
          <w:b/>
          <w:color w:val="333399"/>
          <w:sz w:val="28"/>
        </w:rPr>
        <w:t>ΠΑΡΑΡΤΗΜΑΤΑ</w:t>
      </w:r>
    </w:p>
    <w:p w:rsidR="00F66D68" w:rsidRDefault="00F66D68" w:rsidP="00F66D68">
      <w:pPr>
        <w:suppressAutoHyphens/>
        <w:spacing w:after="120" w:line="240" w:lineRule="auto"/>
        <w:jc w:val="both"/>
        <w:rPr>
          <w:rFonts w:ascii="Calibri" w:eastAsia="Calibri" w:hAnsi="Calibri" w:cs="Calibri"/>
        </w:rPr>
      </w:pPr>
    </w:p>
    <w:p w:rsidR="00F66D68" w:rsidRDefault="00F66D68" w:rsidP="00F66D68">
      <w:pPr>
        <w:keepNext/>
        <w:tabs>
          <w:tab w:val="left" w:pos="567"/>
          <w:tab w:val="left" w:pos="0"/>
        </w:tabs>
        <w:suppressAutoHyphens/>
        <w:spacing w:before="57" w:after="57" w:line="240" w:lineRule="auto"/>
        <w:jc w:val="both"/>
        <w:rPr>
          <w:rFonts w:ascii="Arial" w:eastAsia="Arial" w:hAnsi="Arial" w:cs="Arial"/>
          <w:b/>
          <w:i/>
          <w:color w:val="5B9BD5"/>
          <w:sz w:val="24"/>
        </w:rPr>
      </w:pPr>
      <w:r>
        <w:rPr>
          <w:rFonts w:ascii="Arial" w:eastAsia="Arial" w:hAnsi="Arial" w:cs="Arial"/>
          <w:b/>
          <w:color w:val="002060"/>
          <w:sz w:val="24"/>
        </w:rPr>
        <w:t>ΠΑΡΑΡΤΗΜΑ Ι – Αναλυτική Περιγραφή Φυσικού και Οικονομικού Αντικειμένου της Σύμβασης (προσαρμοσμένο από την Αναθέτουσα Αρχή)</w:t>
      </w:r>
    </w:p>
    <w:p w:rsidR="00F66D68" w:rsidRDefault="00F66D68" w:rsidP="00F66D68">
      <w:pPr>
        <w:suppressAutoHyphens/>
        <w:spacing w:before="57" w:after="57" w:line="240" w:lineRule="auto"/>
        <w:jc w:val="both"/>
        <w:rPr>
          <w:rFonts w:ascii="Calibri" w:eastAsia="Calibri" w:hAnsi="Calibri" w:cs="Calibri"/>
          <w:i/>
          <w:color w:val="5B9BD5"/>
        </w:rPr>
      </w:pPr>
    </w:p>
    <w:p w:rsidR="00F66D68" w:rsidRDefault="00F66D68" w:rsidP="00F66D68">
      <w:pPr>
        <w:suppressAutoHyphens/>
        <w:spacing w:before="57" w:after="57" w:line="240" w:lineRule="auto"/>
        <w:jc w:val="both"/>
        <w:rPr>
          <w:rFonts w:ascii="Calibri" w:eastAsia="Calibri" w:hAnsi="Calibri" w:cs="Calibri"/>
        </w:rPr>
      </w:pPr>
      <w:r>
        <w:rPr>
          <w:rFonts w:ascii="Arial" w:eastAsia="Arial" w:hAnsi="Arial" w:cs="Arial"/>
          <w:b/>
          <w:color w:val="002060"/>
        </w:rPr>
        <w:t>ΜΕΡΟΣ Α - ΠΕΡΙΓΡΑΦΗ ΦΥΣΙΚΟΥ ΑΝΤΙΚΕΙΜΕΝΟΥ ΤΗΣ ΣΥΜΒΑΣΗΣ</w:t>
      </w:r>
    </w:p>
    <w:p w:rsidR="00F66D68" w:rsidRDefault="00F66D68" w:rsidP="00F66D68">
      <w:pPr>
        <w:spacing w:before="57" w:after="57" w:line="240" w:lineRule="auto"/>
        <w:jc w:val="both"/>
        <w:rPr>
          <w:rFonts w:ascii="Calibri" w:eastAsia="Calibri" w:hAnsi="Calibri" w:cs="Calibri"/>
        </w:rPr>
      </w:pPr>
      <w:r>
        <w:rPr>
          <w:rFonts w:ascii="Calibri" w:eastAsia="Calibri" w:hAnsi="Calibri" w:cs="Calibri"/>
        </w:rPr>
        <w:t xml:space="preserve">ΠΕΡΙΒΑΛΛΟΝ ΤΗΣ ΣΥΜΒΑΣΗΣ </w:t>
      </w:r>
    </w:p>
    <w:p w:rsidR="00F66D68" w:rsidRDefault="00F66D68" w:rsidP="00F66D68">
      <w:pPr>
        <w:suppressAutoHyphens/>
        <w:spacing w:after="53" w:line="240" w:lineRule="auto"/>
        <w:ind w:left="374" w:right="36"/>
        <w:jc w:val="both"/>
        <w:rPr>
          <w:rFonts w:ascii="Calibri" w:eastAsia="Calibri" w:hAnsi="Calibri" w:cs="Calibri"/>
        </w:rPr>
      </w:pPr>
      <w:r>
        <w:rPr>
          <w:rFonts w:ascii="Calibri" w:eastAsia="Calibri" w:hAnsi="Calibri" w:cs="Calibri"/>
        </w:rPr>
        <w:t xml:space="preserve">Η Αναθέτουσα Αρχή είναι η Αποκεντρωμένη Οργανική Μονάδα Ιεράπετρας του Γενικού Νοσοκομείου Λασιθίου, αποτελεί μη κεντρική αναθέτουσα αρχή, και ανήκει στον Δημόσιο Τομέα. Κύρια Δραστηριότητά της είναι η Υγεία. </w:t>
      </w:r>
    </w:p>
    <w:p w:rsidR="00F66D68" w:rsidRDefault="00F66D68" w:rsidP="00F66D68">
      <w:pPr>
        <w:suppressAutoHyphens/>
        <w:spacing w:after="49" w:line="240" w:lineRule="auto"/>
        <w:ind w:left="374" w:right="36"/>
        <w:jc w:val="both"/>
        <w:rPr>
          <w:rFonts w:ascii="Calibri" w:eastAsia="Calibri" w:hAnsi="Calibri" w:cs="Calibri"/>
        </w:rPr>
      </w:pPr>
      <w:r>
        <w:rPr>
          <w:rFonts w:ascii="Calibri" w:eastAsia="Calibri" w:hAnsi="Calibri" w:cs="Calibri"/>
        </w:rPr>
        <w:t xml:space="preserve">Οργανωτική δομή της Α.Α. </w:t>
      </w:r>
    </w:p>
    <w:p w:rsidR="00F66D68" w:rsidRDefault="00F66D68" w:rsidP="00F66D68">
      <w:pPr>
        <w:suppressAutoHyphens/>
        <w:spacing w:after="53" w:line="240" w:lineRule="auto"/>
        <w:ind w:left="374" w:right="36"/>
        <w:jc w:val="both"/>
        <w:rPr>
          <w:rFonts w:ascii="Calibri" w:eastAsia="Calibri" w:hAnsi="Calibri" w:cs="Calibri"/>
        </w:rPr>
      </w:pPr>
      <w:r>
        <w:rPr>
          <w:rFonts w:ascii="Calibri" w:eastAsia="Calibri" w:hAnsi="Calibri" w:cs="Calibri"/>
        </w:rPr>
        <w:t xml:space="preserve">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 </w:t>
      </w:r>
    </w:p>
    <w:p w:rsidR="00F66D68" w:rsidRDefault="00F66D68" w:rsidP="00F66D68">
      <w:pPr>
        <w:suppressAutoHyphens/>
        <w:spacing w:after="49" w:line="240" w:lineRule="auto"/>
        <w:ind w:left="374" w:right="36"/>
        <w:jc w:val="both"/>
        <w:rPr>
          <w:rFonts w:ascii="Calibri" w:eastAsia="Calibri" w:hAnsi="Calibri" w:cs="Calibri"/>
        </w:rPr>
      </w:pPr>
      <w:r>
        <w:rPr>
          <w:rFonts w:ascii="Calibri" w:eastAsia="Calibri" w:hAnsi="Calibri" w:cs="Calibri"/>
        </w:rPr>
        <w:t xml:space="preserve">Γ.Ν. Αγίου Νικολάου </w:t>
      </w:r>
    </w:p>
    <w:p w:rsidR="00F66D68" w:rsidRDefault="00F66D68" w:rsidP="00F66D68">
      <w:pPr>
        <w:suppressAutoHyphens/>
        <w:spacing w:after="49" w:line="240" w:lineRule="auto"/>
        <w:ind w:left="374" w:right="36"/>
        <w:jc w:val="both"/>
        <w:rPr>
          <w:rFonts w:ascii="Calibri" w:eastAsia="Calibri" w:hAnsi="Calibri" w:cs="Calibri"/>
        </w:rPr>
      </w:pPr>
      <w:r>
        <w:rPr>
          <w:rFonts w:ascii="Calibri" w:eastAsia="Calibri" w:hAnsi="Calibri" w:cs="Calibri"/>
        </w:rPr>
        <w:t xml:space="preserve">Γ.Ν. – Κ.Υ. Ιεράπετρας (A.O.M.ΙΕΡΑΠΕΤΡΑΣ) </w:t>
      </w:r>
    </w:p>
    <w:p w:rsidR="00F66D68" w:rsidRDefault="00F66D68" w:rsidP="00F66D68">
      <w:pPr>
        <w:suppressAutoHyphens/>
        <w:spacing w:after="49" w:line="240" w:lineRule="auto"/>
        <w:ind w:left="374" w:right="36"/>
        <w:jc w:val="both"/>
        <w:rPr>
          <w:rFonts w:ascii="Calibri" w:eastAsia="Calibri" w:hAnsi="Calibri" w:cs="Calibri"/>
        </w:rPr>
      </w:pPr>
      <w:r>
        <w:rPr>
          <w:rFonts w:ascii="Calibri" w:eastAsia="Calibri" w:hAnsi="Calibri" w:cs="Calibri"/>
        </w:rPr>
        <w:t xml:space="preserve">Γ.Ν. – Κ.Υ. Σητείας. </w:t>
      </w:r>
    </w:p>
    <w:p w:rsidR="00F66D68" w:rsidRDefault="00F66D68" w:rsidP="00F66D68">
      <w:pPr>
        <w:suppressAutoHyphens/>
        <w:spacing w:after="53" w:line="240" w:lineRule="auto"/>
        <w:ind w:left="374" w:right="36"/>
        <w:jc w:val="both"/>
        <w:rPr>
          <w:rFonts w:ascii="Calibri" w:eastAsia="Calibri" w:hAnsi="Calibri" w:cs="Calibri"/>
        </w:rPr>
      </w:pPr>
      <w:r>
        <w:rPr>
          <w:rFonts w:ascii="Calibri" w:eastAsia="Calibri" w:hAnsi="Calibri" w:cs="Calibri"/>
        </w:rPr>
        <w:t xml:space="preserve">Το εν λόγω Ν.Π.Δ.Δ. φέρει την επωνυμία «Γ.Ν. Λασιθίου» και έδρα του ορίζεται η μεγαλύτερη σε κλίνες νοσοκομειακή μονάδα. </w:t>
      </w:r>
    </w:p>
    <w:p w:rsidR="00F66D68" w:rsidRDefault="00F66D68" w:rsidP="00F66D68">
      <w:pPr>
        <w:suppressAutoHyphens/>
        <w:spacing w:after="48" w:line="240" w:lineRule="auto"/>
        <w:ind w:left="374" w:right="36"/>
        <w:jc w:val="both"/>
        <w:rPr>
          <w:rFonts w:ascii="Calibri" w:eastAsia="Calibri" w:hAnsi="Calibri" w:cs="Calibri"/>
        </w:rPr>
      </w:pPr>
      <w:r>
        <w:rPr>
          <w:rFonts w:ascii="Calibri" w:eastAsia="Calibri" w:hAnsi="Calibri" w:cs="Calibri"/>
        </w:rPr>
        <w:t xml:space="preserve">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νοσοκομείο. </w:t>
      </w:r>
    </w:p>
    <w:p w:rsidR="00F66D68" w:rsidRDefault="00F66D68" w:rsidP="00F66D68">
      <w:pPr>
        <w:spacing w:before="57" w:after="57" w:line="240" w:lineRule="auto"/>
        <w:jc w:val="both"/>
        <w:rPr>
          <w:rFonts w:ascii="Calibri" w:eastAsia="Calibri" w:hAnsi="Calibri" w:cs="Calibri"/>
        </w:rPr>
      </w:pPr>
    </w:p>
    <w:p w:rsidR="00F66D68" w:rsidRDefault="00F66D68" w:rsidP="00F66D68">
      <w:pPr>
        <w:spacing w:before="57" w:after="57" w:line="240" w:lineRule="auto"/>
        <w:jc w:val="both"/>
        <w:rPr>
          <w:rFonts w:ascii="Calibri" w:eastAsia="Calibri" w:hAnsi="Calibri" w:cs="Calibri"/>
        </w:rPr>
      </w:pPr>
    </w:p>
    <w:p w:rsidR="00F66D68" w:rsidRPr="00A8083F" w:rsidRDefault="00F66D68" w:rsidP="00F66D68">
      <w:pPr>
        <w:spacing w:before="57" w:after="57" w:line="240" w:lineRule="auto"/>
        <w:jc w:val="both"/>
        <w:rPr>
          <w:rFonts w:ascii="Calibri" w:eastAsia="Calibri" w:hAnsi="Calibri" w:cs="Calibri"/>
          <w:b/>
        </w:rPr>
      </w:pPr>
      <w:r w:rsidRPr="00A8083F">
        <w:rPr>
          <w:rFonts w:ascii="Calibri" w:eastAsia="Calibri" w:hAnsi="Calibri" w:cs="Calibri"/>
          <w:b/>
        </w:rPr>
        <w:t>ΣΚΟΠΟΣ ΚΑΙ ΣΤΟΧΟΙ ΤΗΣ ΣΥΜΒΑΣΗΣ</w:t>
      </w:r>
    </w:p>
    <w:p w:rsidR="00F66D68" w:rsidRPr="004D1067" w:rsidRDefault="00F66D68" w:rsidP="00F66D68">
      <w:pPr>
        <w:spacing w:before="57" w:after="57" w:line="240" w:lineRule="auto"/>
        <w:jc w:val="both"/>
        <w:rPr>
          <w:rFonts w:ascii="Calibri" w:eastAsia="Calibri" w:hAnsi="Calibri" w:cs="Calibri"/>
          <w:b/>
        </w:rPr>
      </w:pPr>
      <w:r w:rsidRPr="00A8083F">
        <w:rPr>
          <w:rFonts w:ascii="Calibri" w:eastAsia="Calibri" w:hAnsi="Calibri" w:cs="Calibri"/>
          <w:b/>
        </w:rPr>
        <w:t>ΑΝΤΙΚΕΙΜΕΝΟ ΤΗΣ ΣΥΜΒΑΣΗΣ</w:t>
      </w:r>
    </w:p>
    <w:p w:rsidR="00F66D68" w:rsidRDefault="00F66D68" w:rsidP="00F66D68">
      <w:pPr>
        <w:spacing w:before="57" w:after="57" w:line="240" w:lineRule="auto"/>
        <w:jc w:val="both"/>
        <w:rPr>
          <w:rFonts w:ascii="Calibri" w:eastAsia="Calibri" w:hAnsi="Calibri" w:cs="Calibri"/>
        </w:rPr>
      </w:pPr>
    </w:p>
    <w:p w:rsidR="00F66D68" w:rsidRPr="00486C88" w:rsidRDefault="00F66D68" w:rsidP="00F66D68">
      <w:pPr>
        <w:rPr>
          <w:rFonts w:ascii="Arial" w:hAnsi="Arial" w:cs="Arial"/>
          <w:b/>
        </w:rPr>
      </w:pPr>
      <w:r w:rsidRPr="004D1067">
        <w:rPr>
          <w:rFonts w:ascii="Calibri" w:eastAsia="Calibri" w:hAnsi="Calibri" w:cs="Calibri"/>
        </w:rPr>
        <w:t xml:space="preserve">Αντικείμενο της σύμβασης είναι προμήθεια  </w:t>
      </w:r>
      <w:r>
        <w:rPr>
          <w:rFonts w:ascii="Arial" w:hAnsi="Arial" w:cs="Arial"/>
          <w:b/>
        </w:rPr>
        <w:t xml:space="preserve">ενός (1) πλήρους Αναισθησιολογικού Μηχανήματος </w:t>
      </w:r>
    </w:p>
    <w:p w:rsidR="00F66D68" w:rsidRDefault="00F66D68" w:rsidP="00F66D68">
      <w:pPr>
        <w:rPr>
          <w:rFonts w:ascii="Arial" w:hAnsi="Arial" w:cs="Arial"/>
          <w:b/>
        </w:rPr>
      </w:pPr>
    </w:p>
    <w:p w:rsidR="00F66D68" w:rsidRDefault="00F66D68" w:rsidP="00F66D68">
      <w:pPr>
        <w:suppressAutoHyphens/>
        <w:spacing w:after="6" w:line="258" w:lineRule="auto"/>
        <w:ind w:left="370" w:right="1053"/>
        <w:jc w:val="both"/>
        <w:rPr>
          <w:rFonts w:ascii="Calibri" w:eastAsia="Calibri" w:hAnsi="Calibri" w:cs="Calibri"/>
          <w:sz w:val="20"/>
        </w:rPr>
      </w:pPr>
    </w:p>
    <w:p w:rsidR="00F66D68" w:rsidRPr="00A8083F" w:rsidRDefault="00F66D68" w:rsidP="00F66D68">
      <w:pPr>
        <w:suppressAutoHyphens/>
        <w:spacing w:after="0" w:line="240" w:lineRule="auto"/>
        <w:ind w:left="360"/>
        <w:rPr>
          <w:rFonts w:ascii="Calibri" w:eastAsia="Calibri" w:hAnsi="Calibri" w:cs="Calibri"/>
          <w:b/>
          <w:sz w:val="24"/>
        </w:rPr>
      </w:pPr>
      <w:r w:rsidRPr="00A8083F">
        <w:rPr>
          <w:rFonts w:ascii="Calibri" w:eastAsia="Calibri" w:hAnsi="Calibri" w:cs="Calibri"/>
          <w:b/>
          <w:sz w:val="24"/>
        </w:rPr>
        <w:t xml:space="preserve">ΤΕΧΝΙΚΕΣ ΠΡΟΔΙΑΓΡΑΦΕΣ ΠΡΟΜΗΘΕΙΑΣ </w:t>
      </w:r>
    </w:p>
    <w:p w:rsidR="00F66D68" w:rsidRPr="00A8083F" w:rsidRDefault="00F66D68" w:rsidP="00F66D68">
      <w:pPr>
        <w:pStyle w:val="Default"/>
        <w:spacing w:line="360" w:lineRule="auto"/>
        <w:jc w:val="both"/>
        <w:rPr>
          <w:rFonts w:ascii="Arial" w:hAnsi="Arial" w:cs="Arial"/>
          <w:b/>
          <w:sz w:val="22"/>
          <w:szCs w:val="22"/>
        </w:rPr>
      </w:pPr>
    </w:p>
    <w:p w:rsidR="00F66D68" w:rsidRPr="005149F7" w:rsidRDefault="00F66D68" w:rsidP="00F66D68">
      <w:pPr>
        <w:pStyle w:val="Default"/>
        <w:spacing w:line="360" w:lineRule="auto"/>
        <w:jc w:val="both"/>
        <w:rPr>
          <w:rFonts w:ascii="Arial" w:hAnsi="Arial" w:cs="Arial"/>
          <w:b/>
          <w:sz w:val="22"/>
          <w:szCs w:val="22"/>
        </w:rPr>
      </w:pPr>
      <w:r w:rsidRPr="00A8083F">
        <w:rPr>
          <w:rFonts w:ascii="Arial" w:hAnsi="Arial" w:cs="Arial"/>
          <w:b/>
          <w:sz w:val="22"/>
          <w:szCs w:val="22"/>
        </w:rPr>
        <w:t>Οι νέες τροποποιημένες προδιαγραφές έχουν ως εξής:</w:t>
      </w:r>
    </w:p>
    <w:p w:rsidR="00F66D68" w:rsidRDefault="00F66D68" w:rsidP="00F66D68">
      <w:pPr>
        <w:rPr>
          <w:rFonts w:ascii="Arial" w:hAnsi="Arial" w:cs="Arial"/>
          <w:b/>
        </w:rPr>
      </w:pPr>
    </w:p>
    <w:p w:rsidR="00F66D68" w:rsidRDefault="00F66D68" w:rsidP="00F66D68">
      <w:pPr>
        <w:jc w:val="both"/>
        <w:rPr>
          <w:rFonts w:ascii="Arial" w:hAnsi="Arial" w:cs="Arial"/>
          <w:b/>
        </w:rPr>
      </w:pPr>
      <w:r>
        <w:rPr>
          <w:rFonts w:ascii="Arial" w:hAnsi="Arial" w:cs="Arial"/>
          <w:b/>
        </w:rPr>
        <w:t>Α. ΓΕΝΙΚΑ</w:t>
      </w:r>
    </w:p>
    <w:p w:rsidR="00F66D68" w:rsidRDefault="00F66D68" w:rsidP="00F66D68">
      <w:pPr>
        <w:jc w:val="both"/>
        <w:rPr>
          <w:rFonts w:ascii="Arial" w:hAnsi="Arial" w:cs="Arial"/>
          <w:b/>
        </w:rPr>
      </w:pPr>
    </w:p>
    <w:p w:rsidR="00F66D68" w:rsidRDefault="00F66D68" w:rsidP="00F66D68">
      <w:pPr>
        <w:pStyle w:val="a3"/>
        <w:numPr>
          <w:ilvl w:val="0"/>
          <w:numId w:val="36"/>
        </w:numPr>
        <w:spacing w:line="240" w:lineRule="auto"/>
        <w:ind w:left="714" w:hanging="357"/>
        <w:jc w:val="both"/>
        <w:rPr>
          <w:rFonts w:ascii="Arial" w:hAnsi="Arial" w:cs="Arial"/>
        </w:rPr>
      </w:pPr>
      <w:r>
        <w:rPr>
          <w:rFonts w:ascii="Arial" w:hAnsi="Arial" w:cs="Arial"/>
        </w:rPr>
        <w:t xml:space="preserve">Το υπό προμήθεια αναισθησιολογικό συγκρότημα θα πρέπει να είναι αμεταχείριστο, σύγχρονης τεχνολογίας, κατάλληλο για χρήση σε ασθενείς όλων των ηλικιών (ενήλικες, παιδιά, νεογνά). </w:t>
      </w:r>
    </w:p>
    <w:p w:rsidR="00F66D68" w:rsidRDefault="00F66D68" w:rsidP="00F66D68">
      <w:pPr>
        <w:numPr>
          <w:ilvl w:val="0"/>
          <w:numId w:val="36"/>
        </w:numPr>
        <w:autoSpaceDE w:val="0"/>
        <w:autoSpaceDN w:val="0"/>
        <w:adjustRightInd w:val="0"/>
        <w:spacing w:after="0" w:line="240" w:lineRule="auto"/>
        <w:jc w:val="both"/>
        <w:rPr>
          <w:rFonts w:ascii="Arial" w:hAnsi="Arial" w:cs="Arial"/>
        </w:rPr>
      </w:pPr>
      <w:r>
        <w:rPr>
          <w:rFonts w:ascii="Arial" w:hAnsi="Arial" w:cs="Arial"/>
        </w:rPr>
        <w:lastRenderedPageBreak/>
        <w:t xml:space="preserve">Να φέρεται σε τροχήλατη βάση με σύστημα πέδησης του ίδιου κατασκευαστικού οίκου και να διαθέτει αποθηκευτικό χώρο, επιφάνεια γραφής με φωτισμό ρυθμιζόμενης κατά προτίμηση έντασης, επιφάνεια για την τοποθέτηση μόνιτορ ή άλλων συσκευών και ρευματολήπτες για την τροφοδοσία περιφερικών συσκευών. </w:t>
      </w:r>
    </w:p>
    <w:p w:rsidR="00F66D68" w:rsidRDefault="00F66D68" w:rsidP="00F66D68">
      <w:pPr>
        <w:autoSpaceDE w:val="0"/>
        <w:autoSpaceDN w:val="0"/>
        <w:adjustRightInd w:val="0"/>
        <w:ind w:left="720"/>
        <w:jc w:val="both"/>
        <w:rPr>
          <w:rFonts w:ascii="Arial" w:hAnsi="Arial" w:cs="Arial"/>
        </w:rPr>
      </w:pPr>
    </w:p>
    <w:p w:rsidR="00F66D68" w:rsidRDefault="00F66D68" w:rsidP="00F66D68">
      <w:pPr>
        <w:numPr>
          <w:ilvl w:val="0"/>
          <w:numId w:val="36"/>
        </w:numPr>
        <w:autoSpaceDE w:val="0"/>
        <w:autoSpaceDN w:val="0"/>
        <w:adjustRightInd w:val="0"/>
        <w:spacing w:after="0" w:line="240" w:lineRule="auto"/>
        <w:jc w:val="both"/>
        <w:rPr>
          <w:rFonts w:ascii="Arial" w:hAnsi="Arial" w:cs="Arial"/>
        </w:rPr>
      </w:pPr>
      <w:r>
        <w:rPr>
          <w:rFonts w:ascii="Arial" w:hAnsi="Arial" w:cs="Arial"/>
        </w:rPr>
        <w:t>Να αποτελείται από τα ακόλουθα:</w:t>
      </w:r>
    </w:p>
    <w:p w:rsidR="00F66D68" w:rsidRDefault="00F66D68" w:rsidP="00F66D68">
      <w:pPr>
        <w:autoSpaceDE w:val="0"/>
        <w:autoSpaceDN w:val="0"/>
        <w:adjustRightInd w:val="0"/>
        <w:ind w:left="720"/>
        <w:jc w:val="both"/>
        <w:rPr>
          <w:rFonts w:ascii="Arial" w:hAnsi="Arial" w:cs="Arial"/>
        </w:rPr>
      </w:pPr>
      <w:r>
        <w:rPr>
          <w:rFonts w:ascii="Arial" w:hAnsi="Arial" w:cs="Arial"/>
        </w:rPr>
        <w:t>α. Κυρίως μηχάνημα αναισθησίας</w:t>
      </w:r>
    </w:p>
    <w:p w:rsidR="00F66D68" w:rsidRDefault="00F66D68" w:rsidP="00F66D68">
      <w:pPr>
        <w:autoSpaceDE w:val="0"/>
        <w:autoSpaceDN w:val="0"/>
        <w:adjustRightInd w:val="0"/>
        <w:ind w:left="720"/>
        <w:jc w:val="both"/>
        <w:rPr>
          <w:rFonts w:ascii="Arial" w:hAnsi="Arial" w:cs="Arial"/>
        </w:rPr>
      </w:pPr>
      <w:r>
        <w:rPr>
          <w:rFonts w:ascii="Arial" w:hAnsi="Arial" w:cs="Arial"/>
        </w:rPr>
        <w:t>β. Αναπνευστήρα και μόνιτορ αναπνευστήρα (αναπνευστικών παραμέτρων)</w:t>
      </w:r>
    </w:p>
    <w:p w:rsidR="00F66D68" w:rsidRDefault="00F66D68" w:rsidP="00F66D68">
      <w:pPr>
        <w:pStyle w:val="a3"/>
        <w:jc w:val="both"/>
        <w:rPr>
          <w:rFonts w:ascii="Arial" w:hAnsi="Arial" w:cs="Arial"/>
        </w:rPr>
      </w:pPr>
    </w:p>
    <w:p w:rsidR="00F66D68" w:rsidRDefault="00F66D68" w:rsidP="00F66D68">
      <w:pPr>
        <w:pStyle w:val="a3"/>
        <w:jc w:val="both"/>
        <w:rPr>
          <w:rFonts w:ascii="Arial" w:hAnsi="Arial" w:cs="Arial"/>
        </w:rPr>
      </w:pPr>
      <w:r>
        <w:rPr>
          <w:rFonts w:ascii="Arial" w:hAnsi="Arial" w:cs="Arial"/>
        </w:rPr>
        <w:t xml:space="preserve">Για όλα τα ανωτέρω να υπάρχει τεκμηριωμένη συμβατότητα μεταξύ των επιμέρους τμημάτων του συγκροτήματος και το συγκρότημα να προσφέρεται έτοιμο προς ενσωμάτωση σε δίκτυο επικοινωνίας Ethernet. </w:t>
      </w:r>
    </w:p>
    <w:p w:rsidR="00F66D68" w:rsidRDefault="00F66D68" w:rsidP="00F66D68">
      <w:pPr>
        <w:pStyle w:val="a3"/>
        <w:jc w:val="both"/>
        <w:rPr>
          <w:rFonts w:ascii="Arial" w:hAnsi="Arial" w:cs="Arial"/>
        </w:rPr>
      </w:pPr>
    </w:p>
    <w:p w:rsidR="00F66D68" w:rsidRDefault="00F66D68" w:rsidP="00F66D68">
      <w:pPr>
        <w:pStyle w:val="a3"/>
        <w:numPr>
          <w:ilvl w:val="0"/>
          <w:numId w:val="36"/>
        </w:numPr>
        <w:jc w:val="both"/>
        <w:rPr>
          <w:rFonts w:ascii="Arial" w:hAnsi="Arial" w:cs="Arial"/>
        </w:rPr>
      </w:pPr>
      <w:r>
        <w:rPr>
          <w:rFonts w:ascii="Arial" w:hAnsi="Arial" w:cs="Arial"/>
        </w:rPr>
        <w:t>Το λογισμικό όλου του προσφερόμενου παραπάνω εξοπλισμού να είναι στην Ελληνική γλώσσα.</w:t>
      </w:r>
    </w:p>
    <w:p w:rsidR="00F66D68" w:rsidRPr="003C0763" w:rsidRDefault="00F66D68" w:rsidP="00F66D68">
      <w:pPr>
        <w:pStyle w:val="a3"/>
        <w:numPr>
          <w:ilvl w:val="0"/>
          <w:numId w:val="36"/>
        </w:numPr>
        <w:spacing w:after="0" w:line="240" w:lineRule="auto"/>
        <w:jc w:val="both"/>
        <w:rPr>
          <w:rFonts w:ascii="Arial" w:hAnsi="Arial" w:cs="Arial"/>
          <w:b/>
          <w:sz w:val="24"/>
          <w:szCs w:val="24"/>
        </w:rPr>
      </w:pPr>
      <w:r w:rsidRPr="003C0763">
        <w:rPr>
          <w:rFonts w:ascii="Arial" w:hAnsi="Arial" w:cs="Arial"/>
          <w:b/>
        </w:rPr>
        <w:t>Να διαθέτει δυνατότητα για απομακρυσμένο έλεγχο και διάγνωση βλαβών</w:t>
      </w:r>
      <w:r w:rsidRPr="003C0763">
        <w:rPr>
          <w:rFonts w:ascii="Arial" w:hAnsi="Arial" w:cs="Arial"/>
          <w:b/>
          <w:sz w:val="24"/>
          <w:szCs w:val="24"/>
        </w:rPr>
        <w:t>.</w:t>
      </w:r>
    </w:p>
    <w:p w:rsidR="00F66D68" w:rsidRDefault="00F66D68" w:rsidP="00F66D68">
      <w:pPr>
        <w:pStyle w:val="a3"/>
        <w:jc w:val="both"/>
        <w:rPr>
          <w:rFonts w:ascii="Arial" w:hAnsi="Arial" w:cs="Arial"/>
        </w:rPr>
      </w:pPr>
    </w:p>
    <w:p w:rsidR="00F66D68" w:rsidRDefault="00F66D68" w:rsidP="00F66D68">
      <w:pPr>
        <w:autoSpaceDE w:val="0"/>
        <w:autoSpaceDN w:val="0"/>
        <w:adjustRightInd w:val="0"/>
        <w:jc w:val="both"/>
        <w:rPr>
          <w:rFonts w:ascii="Arial" w:hAnsi="Arial" w:cs="Arial"/>
        </w:rPr>
      </w:pPr>
    </w:p>
    <w:p w:rsidR="00F66D68" w:rsidRDefault="00F66D68" w:rsidP="00F66D68">
      <w:pPr>
        <w:jc w:val="both"/>
        <w:rPr>
          <w:rFonts w:ascii="Arial" w:hAnsi="Arial" w:cs="Arial"/>
          <w:b/>
        </w:rPr>
      </w:pPr>
      <w:r>
        <w:rPr>
          <w:rFonts w:ascii="Arial" w:hAnsi="Arial" w:cs="Arial"/>
          <w:b/>
        </w:rPr>
        <w:t>Β. ΚΥΡΙΩΣ ΜΗΧΑΝΗΜΑ ΑΝΑΙΣΘΗΣΙΑΣ</w:t>
      </w:r>
    </w:p>
    <w:p w:rsidR="00F66D68" w:rsidRDefault="00F66D68" w:rsidP="00F66D68">
      <w:pPr>
        <w:jc w:val="both"/>
        <w:rPr>
          <w:rFonts w:ascii="Arial" w:hAnsi="Arial" w:cs="Arial"/>
          <w:b/>
        </w:rPr>
      </w:pPr>
    </w:p>
    <w:p w:rsidR="00F66D68" w:rsidRDefault="00F66D68" w:rsidP="00F66D68">
      <w:pPr>
        <w:pStyle w:val="a3"/>
        <w:numPr>
          <w:ilvl w:val="0"/>
          <w:numId w:val="33"/>
        </w:numPr>
        <w:spacing w:line="240" w:lineRule="auto"/>
        <w:ind w:left="714" w:hanging="357"/>
        <w:jc w:val="both"/>
        <w:rPr>
          <w:rFonts w:ascii="Arial" w:hAnsi="Arial" w:cs="Arial"/>
        </w:rPr>
      </w:pPr>
      <w:r>
        <w:rPr>
          <w:rFonts w:ascii="Arial" w:hAnsi="Arial" w:cs="Arial"/>
        </w:rPr>
        <w:t>Να φέρει σωλήνες με μη ανταλλάξιμες συνδέσεις για τροφοδοσία από κεντρική παροχή αερίων Ο</w:t>
      </w:r>
      <w:r>
        <w:rPr>
          <w:rFonts w:ascii="Arial" w:hAnsi="Arial" w:cs="Arial"/>
          <w:vertAlign w:val="subscript"/>
        </w:rPr>
        <w:t>2</w:t>
      </w:r>
      <w:r>
        <w:rPr>
          <w:rFonts w:ascii="Arial" w:hAnsi="Arial" w:cs="Arial"/>
        </w:rPr>
        <w:t>, Ν</w:t>
      </w:r>
      <w:r>
        <w:rPr>
          <w:rFonts w:ascii="Arial" w:hAnsi="Arial" w:cs="Arial"/>
          <w:vertAlign w:val="subscript"/>
        </w:rPr>
        <w:t>2</w:t>
      </w:r>
      <w:r>
        <w:rPr>
          <w:rFonts w:ascii="Arial" w:hAnsi="Arial" w:cs="Arial"/>
        </w:rPr>
        <w:t>Ο και πεπιεσμένου αέρα συμβατούς με το σύστημα παροχής αερίων του Νοσοκομείου. Επίσης, να φέρει  εφεδρικό σύστημα τροφοδοσίας Ο</w:t>
      </w:r>
      <w:r>
        <w:rPr>
          <w:rFonts w:ascii="Arial" w:hAnsi="Arial" w:cs="Arial"/>
          <w:vertAlign w:val="subscript"/>
        </w:rPr>
        <w:t>2</w:t>
      </w:r>
      <w:r>
        <w:rPr>
          <w:rFonts w:ascii="Arial" w:hAnsi="Arial" w:cs="Arial"/>
        </w:rPr>
        <w:t xml:space="preserve"> και Ν</w:t>
      </w:r>
      <w:r>
        <w:rPr>
          <w:rFonts w:ascii="Arial" w:hAnsi="Arial" w:cs="Arial"/>
          <w:vertAlign w:val="subscript"/>
        </w:rPr>
        <w:t>2</w:t>
      </w:r>
      <w:r>
        <w:rPr>
          <w:rFonts w:ascii="Arial" w:hAnsi="Arial" w:cs="Arial"/>
        </w:rPr>
        <w:t xml:space="preserve">Ο με κωδικοποίηση </w:t>
      </w:r>
      <w:r>
        <w:rPr>
          <w:rFonts w:ascii="Arial" w:hAnsi="Arial" w:cs="Arial"/>
          <w:lang w:val="en-US"/>
        </w:rPr>
        <w:t>PinIndex</w:t>
      </w:r>
      <w:r>
        <w:rPr>
          <w:rFonts w:ascii="Arial" w:hAnsi="Arial" w:cs="Arial"/>
        </w:rPr>
        <w:t xml:space="preserve"> με τις αντίστοιχες φιάλες. </w:t>
      </w:r>
    </w:p>
    <w:p w:rsidR="00F66D68" w:rsidRDefault="00F66D68" w:rsidP="00F66D68">
      <w:pPr>
        <w:pStyle w:val="a3"/>
        <w:ind w:left="714"/>
        <w:jc w:val="both"/>
        <w:rPr>
          <w:rFonts w:ascii="Arial" w:hAnsi="Arial" w:cs="Arial"/>
        </w:rPr>
      </w:pPr>
    </w:p>
    <w:p w:rsidR="00F66D68" w:rsidRDefault="00F66D68" w:rsidP="00F66D68">
      <w:pPr>
        <w:pStyle w:val="a3"/>
        <w:numPr>
          <w:ilvl w:val="0"/>
          <w:numId w:val="33"/>
        </w:numPr>
        <w:spacing w:line="240" w:lineRule="auto"/>
        <w:ind w:left="714" w:hanging="357"/>
        <w:jc w:val="both"/>
        <w:rPr>
          <w:rFonts w:ascii="Arial" w:hAnsi="Arial" w:cs="Arial"/>
        </w:rPr>
      </w:pPr>
      <w:r>
        <w:rPr>
          <w:rFonts w:ascii="Arial" w:hAnsi="Arial" w:cs="Arial"/>
        </w:rPr>
        <w:t xml:space="preserve">Να διαθέτει ψηφιακές ενδείξεις και ψηφιακά μανόμετρα στην οθόνη του μηχανήματος, για την πληροφόρηση του χειριστή αναφορικά με τη σωστή τροφοδοσία του μηχανήματος από την κεντρική παροχή αερίων. </w:t>
      </w:r>
    </w:p>
    <w:p w:rsidR="00F66D68" w:rsidRDefault="00F66D68" w:rsidP="00F66D68">
      <w:pPr>
        <w:pStyle w:val="a3"/>
        <w:ind w:left="0"/>
        <w:jc w:val="both"/>
        <w:rPr>
          <w:rFonts w:ascii="Arial" w:hAnsi="Arial" w:cs="Arial"/>
        </w:rPr>
      </w:pPr>
    </w:p>
    <w:p w:rsidR="00F66D68" w:rsidRDefault="00F66D68" w:rsidP="00F66D68">
      <w:pPr>
        <w:pStyle w:val="a3"/>
        <w:numPr>
          <w:ilvl w:val="0"/>
          <w:numId w:val="33"/>
        </w:numPr>
        <w:spacing w:line="240" w:lineRule="auto"/>
        <w:jc w:val="both"/>
        <w:rPr>
          <w:rFonts w:ascii="Arial" w:hAnsi="Arial" w:cs="Arial"/>
        </w:rPr>
      </w:pPr>
      <w:r>
        <w:rPr>
          <w:rFonts w:ascii="Arial" w:hAnsi="Arial" w:cs="Arial"/>
        </w:rPr>
        <w:t>Να διαθέτει ηλεκτρονικό μίκτη χορήγησης και ρύθμισης φρέσκων αερίων από τουλάχιστον 0,3 L/min έως 15</w:t>
      </w:r>
      <w:r>
        <w:rPr>
          <w:rFonts w:ascii="Arial" w:hAnsi="Arial" w:cs="Arial"/>
          <w:lang w:val="en-US"/>
        </w:rPr>
        <w:t>lt</w:t>
      </w:r>
      <w:r>
        <w:rPr>
          <w:rFonts w:ascii="Arial" w:hAnsi="Arial" w:cs="Arial"/>
        </w:rPr>
        <w:t>/</w:t>
      </w:r>
      <w:r>
        <w:rPr>
          <w:rFonts w:ascii="Arial" w:hAnsi="Arial" w:cs="Arial"/>
          <w:lang w:val="en-US"/>
        </w:rPr>
        <w:t>min</w:t>
      </w:r>
      <w:r>
        <w:rPr>
          <w:rFonts w:ascii="Arial" w:hAnsi="Arial" w:cs="Arial"/>
        </w:rPr>
        <w:t xml:space="preserve"> τουλάχιστον, ικανό για την κάλυψη των απαιτήσεων της </w:t>
      </w:r>
      <w:r>
        <w:rPr>
          <w:rFonts w:ascii="Arial" w:hAnsi="Arial" w:cs="Arial"/>
          <w:lang w:val="en-US"/>
        </w:rPr>
        <w:t>Low</w:t>
      </w:r>
      <w:r>
        <w:rPr>
          <w:rFonts w:ascii="Arial" w:hAnsi="Arial" w:cs="Arial"/>
        </w:rPr>
        <w:t xml:space="preserve"> και </w:t>
      </w:r>
      <w:r>
        <w:rPr>
          <w:rFonts w:ascii="Arial" w:hAnsi="Arial" w:cs="Arial"/>
          <w:lang w:val="en-US"/>
        </w:rPr>
        <w:t>MinimalFlow</w:t>
      </w:r>
      <w:r>
        <w:rPr>
          <w:rFonts w:ascii="Arial" w:hAnsi="Arial" w:cs="Arial"/>
        </w:rPr>
        <w:t xml:space="preserve"> αναισθησίας. </w:t>
      </w:r>
    </w:p>
    <w:p w:rsidR="00F66D68" w:rsidRDefault="00F66D68" w:rsidP="00F66D68">
      <w:pPr>
        <w:pStyle w:val="a3"/>
        <w:rPr>
          <w:rFonts w:ascii="Arial" w:hAnsi="Arial" w:cs="Arial"/>
        </w:rPr>
      </w:pPr>
      <w:r>
        <w:rPr>
          <w:rFonts w:ascii="Arial" w:hAnsi="Arial" w:cs="Arial"/>
        </w:rPr>
        <w:t>Να διαθέτει τη δυνατότητα απευθείας ρύθμισης:</w:t>
      </w:r>
    </w:p>
    <w:p w:rsidR="00F66D68" w:rsidRDefault="00F66D68" w:rsidP="00F66D68">
      <w:pPr>
        <w:pStyle w:val="a3"/>
        <w:rPr>
          <w:rFonts w:ascii="Arial" w:hAnsi="Arial" w:cs="Arial"/>
        </w:rPr>
      </w:pPr>
      <w:r>
        <w:rPr>
          <w:rFonts w:ascii="Arial" w:hAnsi="Arial" w:cs="Arial"/>
        </w:rPr>
        <w:t xml:space="preserve">α. του ποσοστού Ο2 των φρέσκων αερίων, </w:t>
      </w:r>
    </w:p>
    <w:p w:rsidR="00F66D68" w:rsidRDefault="00F66D68" w:rsidP="00F66D68">
      <w:pPr>
        <w:pStyle w:val="a3"/>
        <w:rPr>
          <w:rFonts w:ascii="Arial" w:hAnsi="Arial" w:cs="Arial"/>
        </w:rPr>
      </w:pPr>
      <w:r>
        <w:rPr>
          <w:rFonts w:ascii="Arial" w:hAnsi="Arial" w:cs="Arial"/>
        </w:rPr>
        <w:t>β. της συνολικής ροής φρέσκων αερίων</w:t>
      </w:r>
    </w:p>
    <w:p w:rsidR="00F66D68" w:rsidRDefault="00F66D68" w:rsidP="00F66D68">
      <w:pPr>
        <w:pStyle w:val="a3"/>
        <w:ind w:left="0"/>
        <w:jc w:val="both"/>
        <w:rPr>
          <w:rFonts w:ascii="Arial" w:hAnsi="Arial" w:cs="Arial"/>
        </w:rPr>
      </w:pPr>
    </w:p>
    <w:p w:rsidR="00F66D68" w:rsidRPr="00486C88" w:rsidRDefault="00F66D68" w:rsidP="00F66D68">
      <w:pPr>
        <w:pStyle w:val="a3"/>
        <w:numPr>
          <w:ilvl w:val="0"/>
          <w:numId w:val="33"/>
        </w:numPr>
        <w:spacing w:after="0" w:line="240" w:lineRule="auto"/>
        <w:jc w:val="both"/>
        <w:rPr>
          <w:rFonts w:ascii="Arial" w:hAnsi="Arial" w:cs="Arial"/>
          <w:b/>
        </w:rPr>
      </w:pPr>
      <w:r w:rsidRPr="00486C88">
        <w:rPr>
          <w:rFonts w:ascii="Arial" w:hAnsi="Arial" w:cs="Arial"/>
          <w:b/>
        </w:rPr>
        <w:t>Να διαθέτει σύστημα εξασφάλισης ελάχιστης συγκέντρωσης Ο2 στα φρέσκα αέρια όχι μικρότερης του 25% όταν επιλέγεται μίγμα φρέσκων αερίων Ο2/Ν2Ο. Στην περίπτωση πτώσης της πίεσης του Ο2 το μηχάνημα να μεταπίπτει αυτόματα σε λειτουργία με πεπιεσμένο αέρα χωρίς να επηρεάζεται ο αυτόματος μηχανικός αερισμός.</w:t>
      </w:r>
    </w:p>
    <w:p w:rsidR="00F66D68" w:rsidRDefault="00F66D68" w:rsidP="00F66D68">
      <w:pPr>
        <w:pStyle w:val="a3"/>
        <w:jc w:val="both"/>
        <w:rPr>
          <w:rFonts w:ascii="Arial" w:hAnsi="Arial" w:cs="Arial"/>
        </w:rPr>
      </w:pPr>
    </w:p>
    <w:p w:rsidR="00F66D68" w:rsidRDefault="00F66D68" w:rsidP="00F66D68">
      <w:pPr>
        <w:pStyle w:val="a3"/>
        <w:ind w:left="0"/>
        <w:jc w:val="both"/>
        <w:rPr>
          <w:rFonts w:ascii="Arial" w:hAnsi="Arial" w:cs="Arial"/>
        </w:rPr>
      </w:pPr>
    </w:p>
    <w:p w:rsidR="00F66D68" w:rsidRDefault="00F66D68" w:rsidP="00F66D68">
      <w:pPr>
        <w:pStyle w:val="a3"/>
        <w:numPr>
          <w:ilvl w:val="0"/>
          <w:numId w:val="33"/>
        </w:numPr>
        <w:spacing w:line="240" w:lineRule="auto"/>
        <w:jc w:val="both"/>
        <w:rPr>
          <w:rFonts w:ascii="Arial" w:hAnsi="Arial" w:cs="Arial"/>
        </w:rPr>
      </w:pPr>
      <w:r>
        <w:rPr>
          <w:rFonts w:ascii="Arial" w:hAnsi="Arial" w:cs="Arial"/>
        </w:rPr>
        <w:t xml:space="preserve">Να διαθέτει αυτόματη ανάλυση των περιπτώσεων συναγερμών, αποκλίσεων ή δυσλειτουργιών και αυτόματη κατάταξη και απεικόνισή τους, ανάλογα με τη σπουδαιότητά τους. Να διαθέτει απαραιτήτως οπτικοακουστικό συναγερμό για: α). μη </w:t>
      </w:r>
      <w:r>
        <w:rPr>
          <w:rFonts w:ascii="Arial" w:hAnsi="Arial" w:cs="Arial"/>
        </w:rPr>
        <w:lastRenderedPageBreak/>
        <w:t>σωστή πίεση τροφοδοσίας Ο</w:t>
      </w:r>
      <w:r>
        <w:rPr>
          <w:rFonts w:ascii="Arial" w:hAnsi="Arial" w:cs="Arial"/>
          <w:vertAlign w:val="subscript"/>
        </w:rPr>
        <w:t>2</w:t>
      </w:r>
      <w:r>
        <w:rPr>
          <w:rFonts w:ascii="Arial" w:hAnsi="Arial" w:cs="Arial"/>
        </w:rPr>
        <w:t xml:space="preserve"> β). κατά λεπτό αερισμό γ). πίεση αεραγωγών δ). διαρροή</w:t>
      </w:r>
    </w:p>
    <w:p w:rsidR="00F66D68" w:rsidRDefault="00F66D68" w:rsidP="00F66D68">
      <w:pPr>
        <w:pStyle w:val="a3"/>
        <w:ind w:left="0"/>
        <w:jc w:val="both"/>
        <w:rPr>
          <w:rFonts w:ascii="Arial" w:hAnsi="Arial" w:cs="Arial"/>
          <w:color w:val="FF0000"/>
        </w:rPr>
      </w:pPr>
    </w:p>
    <w:p w:rsidR="00F66D68" w:rsidRDefault="00F66D68" w:rsidP="00F66D68">
      <w:pPr>
        <w:numPr>
          <w:ilvl w:val="0"/>
          <w:numId w:val="33"/>
        </w:numPr>
        <w:spacing w:after="0" w:line="240" w:lineRule="auto"/>
        <w:rPr>
          <w:rFonts w:ascii="Arial" w:hAnsi="Arial" w:cs="Arial"/>
        </w:rPr>
      </w:pPr>
      <w:r>
        <w:rPr>
          <w:rFonts w:ascii="Arial" w:hAnsi="Arial" w:cs="Arial"/>
        </w:rPr>
        <w:t xml:space="preserve">Να φέρει σύστημα προσαρμογής δύο (2) ενεργών εξατμιστήρων για χορήγηση αναισθητικών αερίων, με διάταξη ασφαλείας που να αποκλείει την ταυτόχρονη ενεργοποίηση και των δύο εξατμιστήρων. </w:t>
      </w:r>
    </w:p>
    <w:p w:rsidR="00F66D68" w:rsidRDefault="00F66D68" w:rsidP="00F66D68">
      <w:pPr>
        <w:pStyle w:val="a3"/>
        <w:ind w:left="0"/>
        <w:jc w:val="center"/>
        <w:rPr>
          <w:rFonts w:ascii="Arial" w:hAnsi="Arial" w:cs="Arial"/>
        </w:rPr>
      </w:pPr>
    </w:p>
    <w:p w:rsidR="00F66D68" w:rsidRDefault="00F66D68" w:rsidP="00F66D68">
      <w:pPr>
        <w:pStyle w:val="a3"/>
        <w:numPr>
          <w:ilvl w:val="0"/>
          <w:numId w:val="33"/>
        </w:numPr>
        <w:spacing w:line="240" w:lineRule="auto"/>
        <w:jc w:val="both"/>
        <w:rPr>
          <w:rFonts w:ascii="Arial" w:hAnsi="Arial" w:cs="Arial"/>
        </w:rPr>
      </w:pPr>
      <w:r>
        <w:rPr>
          <w:rFonts w:ascii="Arial" w:hAnsi="Arial" w:cs="Arial"/>
        </w:rPr>
        <w:t>Να διαθέτει κύκλωμα επανεισπνοής:</w:t>
      </w:r>
    </w:p>
    <w:p w:rsidR="00F66D68" w:rsidRDefault="00F66D68" w:rsidP="00F66D68">
      <w:pPr>
        <w:pStyle w:val="a3"/>
        <w:jc w:val="both"/>
        <w:rPr>
          <w:rFonts w:ascii="Arial" w:hAnsi="Arial" w:cs="Arial"/>
        </w:rPr>
      </w:pPr>
      <w:r>
        <w:rPr>
          <w:rFonts w:ascii="Arial" w:hAnsi="Arial" w:cs="Arial"/>
        </w:rPr>
        <w:t>α. με κάνιστρο νατρασβέστου πολλαπλών χρήσεων, μεγάλης χωρητικότητας για πολύωρες επεμβάσεις. Να δέχεται και να προσφερθούν προς επιλογή κάνιστρα μίας χρήσεως για τις περιπτώσεις σηπτικών περιστατικών.</w:t>
      </w:r>
    </w:p>
    <w:p w:rsidR="00F66D68" w:rsidRDefault="00F66D68" w:rsidP="00F66D68">
      <w:pPr>
        <w:pStyle w:val="a3"/>
        <w:jc w:val="both"/>
        <w:rPr>
          <w:rFonts w:ascii="Arial" w:hAnsi="Arial" w:cs="Arial"/>
        </w:rPr>
      </w:pPr>
      <w:r>
        <w:rPr>
          <w:rFonts w:ascii="Arial" w:hAnsi="Arial" w:cs="Arial"/>
        </w:rPr>
        <w:t xml:space="preserve">β. θερμαινόμενο κύκλωμα ή σύστημα αντίστοιχης αποδειγμένης τεχνολογίας, για την αποφυγή συμπύκνωσης υδρατμών εντός αυτού κατά τη διάρκεια τόσο της κλασικής, όσο της </w:t>
      </w:r>
      <w:r>
        <w:rPr>
          <w:rFonts w:ascii="Arial" w:hAnsi="Arial" w:cs="Arial"/>
          <w:lang w:val="en-US"/>
        </w:rPr>
        <w:t>LowFlow</w:t>
      </w:r>
      <w:r>
        <w:rPr>
          <w:rFonts w:ascii="Arial" w:hAnsi="Arial" w:cs="Arial"/>
        </w:rPr>
        <w:t xml:space="preserve"> και της </w:t>
      </w:r>
      <w:r>
        <w:rPr>
          <w:rFonts w:ascii="Arial" w:hAnsi="Arial" w:cs="Arial"/>
          <w:lang w:val="en-US"/>
        </w:rPr>
        <w:t>MinimalFlow</w:t>
      </w:r>
      <w:r>
        <w:rPr>
          <w:rFonts w:ascii="Arial" w:hAnsi="Arial" w:cs="Arial"/>
        </w:rPr>
        <w:t xml:space="preserve"> αναισθησίας.</w:t>
      </w:r>
    </w:p>
    <w:p w:rsidR="00F66D68" w:rsidRDefault="00F66D68" w:rsidP="00F66D68">
      <w:pPr>
        <w:pStyle w:val="a3"/>
        <w:jc w:val="both"/>
        <w:rPr>
          <w:rFonts w:ascii="Arial" w:hAnsi="Arial" w:cs="Arial"/>
        </w:rPr>
      </w:pPr>
      <w:r>
        <w:rPr>
          <w:rFonts w:ascii="Arial" w:hAnsi="Arial" w:cs="Arial"/>
        </w:rPr>
        <w:t xml:space="preserve">γ. με βαλβίδα ασφαλείας πίεσης ασθενή, κατά προτίμηση με δυνατότητα ταχείας εκτόνωσης. </w:t>
      </w:r>
    </w:p>
    <w:p w:rsidR="00F66D68" w:rsidRDefault="00F66D68" w:rsidP="00F66D68">
      <w:pPr>
        <w:pStyle w:val="a3"/>
        <w:ind w:left="709"/>
        <w:jc w:val="both"/>
        <w:rPr>
          <w:rFonts w:ascii="Arial" w:hAnsi="Arial" w:cs="Arial"/>
          <w:color w:val="FF0000"/>
        </w:rPr>
      </w:pPr>
      <w:r>
        <w:rPr>
          <w:rFonts w:ascii="Arial" w:hAnsi="Arial" w:cs="Arial"/>
        </w:rPr>
        <w:tab/>
      </w:r>
    </w:p>
    <w:p w:rsidR="00F66D68" w:rsidRDefault="00F66D68" w:rsidP="00F66D68">
      <w:pPr>
        <w:pStyle w:val="a3"/>
        <w:numPr>
          <w:ilvl w:val="0"/>
          <w:numId w:val="33"/>
        </w:numPr>
        <w:spacing w:line="240" w:lineRule="auto"/>
        <w:jc w:val="both"/>
        <w:rPr>
          <w:rFonts w:ascii="Arial" w:hAnsi="Arial" w:cs="Arial"/>
          <w:color w:val="00B050"/>
        </w:rPr>
      </w:pPr>
      <w:r>
        <w:rPr>
          <w:rFonts w:ascii="Arial" w:hAnsi="Arial" w:cs="Arial"/>
        </w:rPr>
        <w:t xml:space="preserve">Δυνατότητα χορήγησης 100% οξυγόνου με χειροκίνητο αερισμό μέσω διαβαθμισμένου μηχανικού ρυθμιστή ροής, σε περίπτωση πτώσης της ηλεκτρικής τροφοδοσίας και εξάντλησης και της μπαταρίας. </w:t>
      </w:r>
    </w:p>
    <w:p w:rsidR="00F66D68" w:rsidRDefault="00F66D68" w:rsidP="00F66D68">
      <w:pPr>
        <w:pStyle w:val="a3"/>
        <w:jc w:val="both"/>
        <w:rPr>
          <w:rFonts w:ascii="Arial" w:hAnsi="Arial" w:cs="Arial"/>
          <w:color w:val="00B050"/>
        </w:rPr>
      </w:pPr>
    </w:p>
    <w:p w:rsidR="00F66D68" w:rsidRDefault="00F66D68" w:rsidP="00F66D68">
      <w:pPr>
        <w:pStyle w:val="a3"/>
        <w:numPr>
          <w:ilvl w:val="0"/>
          <w:numId w:val="33"/>
        </w:numPr>
        <w:spacing w:line="240" w:lineRule="auto"/>
        <w:jc w:val="both"/>
        <w:rPr>
          <w:rFonts w:ascii="Arial" w:hAnsi="Arial" w:cs="Arial"/>
          <w:color w:val="FF0000"/>
        </w:rPr>
      </w:pPr>
      <w:r>
        <w:rPr>
          <w:rFonts w:ascii="Arial" w:hAnsi="Arial" w:cs="Arial"/>
        </w:rPr>
        <w:t xml:space="preserve">Να ανιχνεύει, να αναγνωρίζει και να μετρά αυτόματα τη συγκέντρωση του χορηγούμενου πτητικού αναισθητικού. Να έχει δυνατότητα ταυτόχρονης ανίχνευσης δύο πτητικών με απεικόνιση των συγκεντρώσεών τους. </w:t>
      </w:r>
    </w:p>
    <w:p w:rsidR="00F66D68" w:rsidRDefault="00F66D68" w:rsidP="00F66D68">
      <w:pPr>
        <w:pStyle w:val="a3"/>
        <w:jc w:val="both"/>
        <w:rPr>
          <w:rFonts w:ascii="Arial" w:hAnsi="Arial" w:cs="Arial"/>
          <w:color w:val="FF0000"/>
        </w:rPr>
      </w:pPr>
    </w:p>
    <w:p w:rsidR="00F66D68" w:rsidRDefault="00F66D68" w:rsidP="00F66D68">
      <w:pPr>
        <w:pStyle w:val="a3"/>
        <w:ind w:left="0"/>
        <w:jc w:val="both"/>
        <w:rPr>
          <w:rFonts w:ascii="Arial" w:hAnsi="Arial" w:cs="Arial"/>
        </w:rPr>
      </w:pPr>
    </w:p>
    <w:p w:rsidR="00F66D68" w:rsidRPr="003C0763" w:rsidRDefault="00F66D68" w:rsidP="00F66D68">
      <w:pPr>
        <w:pStyle w:val="a3"/>
        <w:numPr>
          <w:ilvl w:val="0"/>
          <w:numId w:val="33"/>
        </w:numPr>
        <w:spacing w:after="0" w:line="240" w:lineRule="auto"/>
        <w:jc w:val="both"/>
        <w:rPr>
          <w:rFonts w:ascii="Arial" w:hAnsi="Arial" w:cs="Arial"/>
          <w:b/>
        </w:rPr>
      </w:pPr>
      <w:r w:rsidRPr="003C0763">
        <w:rPr>
          <w:rFonts w:ascii="Arial" w:hAnsi="Arial" w:cs="Arial"/>
          <w:b/>
        </w:rPr>
        <w:t>Να πραγματοποιεί πλήρη αυτόματο έλεγχο των ηλεκτρονικών και μηχανικών συστημάτων του και έλεγχο διαρροών πριν τεθεί σε κανονική λειτουργία. Να αναφερθεί ο χρόνος πραγματοποίησης του αυτοελέγχου προς εκτίμηση. Επιπροσθέτως, να υπάρχει η δυνατότητα προγραμματισμού του ελέγχου σε προκαθορισμένη ώρα και ημέρα που θα επιλέξει ο χρήστης.</w:t>
      </w:r>
    </w:p>
    <w:p w:rsidR="00F66D68" w:rsidRPr="003C0763" w:rsidRDefault="00F66D68" w:rsidP="00F66D68">
      <w:pPr>
        <w:ind w:left="360"/>
        <w:jc w:val="both"/>
        <w:rPr>
          <w:rFonts w:ascii="Arial" w:hAnsi="Arial" w:cs="Arial"/>
        </w:rPr>
      </w:pPr>
    </w:p>
    <w:p w:rsidR="00F66D68" w:rsidRDefault="00F66D68" w:rsidP="00F66D68">
      <w:pPr>
        <w:pStyle w:val="a3"/>
        <w:numPr>
          <w:ilvl w:val="0"/>
          <w:numId w:val="33"/>
        </w:numPr>
        <w:spacing w:after="0"/>
        <w:jc w:val="both"/>
        <w:rPr>
          <w:rFonts w:ascii="Arial" w:hAnsi="Arial" w:cs="Arial"/>
        </w:rPr>
      </w:pPr>
      <w:r>
        <w:rPr>
          <w:rFonts w:ascii="Arial" w:hAnsi="Arial" w:cs="Arial"/>
        </w:rPr>
        <w:t xml:space="preserve">Να διαθέτει επιπρόσθετη, ενσωματωμένη έξοδο οξυγόνου με ροή ρυθμιζόμενη, για οξυγονοθεραπεία (μάσκες </w:t>
      </w:r>
      <w:r>
        <w:rPr>
          <w:rFonts w:ascii="Arial" w:hAnsi="Arial" w:cs="Arial"/>
          <w:lang w:val="en-US"/>
        </w:rPr>
        <w:t>venturi</w:t>
      </w:r>
      <w:r>
        <w:rPr>
          <w:rFonts w:ascii="Arial" w:hAnsi="Arial" w:cs="Arial"/>
        </w:rPr>
        <w:t xml:space="preserve"> κλπ).</w:t>
      </w:r>
    </w:p>
    <w:p w:rsidR="00F66D68" w:rsidRDefault="00F66D68" w:rsidP="00F66D68">
      <w:pPr>
        <w:pStyle w:val="a3"/>
        <w:rPr>
          <w:rFonts w:ascii="Arial" w:hAnsi="Arial" w:cs="Arial"/>
        </w:rPr>
      </w:pPr>
    </w:p>
    <w:p w:rsidR="00F66D68" w:rsidRDefault="00F66D68" w:rsidP="00F66D68">
      <w:pPr>
        <w:pStyle w:val="a3"/>
        <w:numPr>
          <w:ilvl w:val="0"/>
          <w:numId w:val="33"/>
        </w:numPr>
        <w:spacing w:after="0"/>
        <w:jc w:val="both"/>
        <w:rPr>
          <w:rFonts w:ascii="Arial" w:hAnsi="Arial" w:cs="Arial"/>
        </w:rPr>
      </w:pPr>
      <w:r>
        <w:rPr>
          <w:rFonts w:ascii="Arial" w:hAnsi="Arial" w:cs="Arial"/>
        </w:rPr>
        <w:t>Να διαθέτει σύστημα απαγωγής αερίων (</w:t>
      </w:r>
      <w:r>
        <w:rPr>
          <w:rFonts w:ascii="Arial" w:hAnsi="Arial" w:cs="Arial"/>
          <w:lang w:val="en-US"/>
        </w:rPr>
        <w:t>scavengingsystem</w:t>
      </w:r>
      <w:r>
        <w:rPr>
          <w:rFonts w:ascii="Arial" w:hAnsi="Arial" w:cs="Arial"/>
        </w:rPr>
        <w:t xml:space="preserve">) αποτελούμενο από δοχείο συλλογής αναισθητικών αερίων με ενσωματωμένο δείκτη της απορροφητικής ικανότητας της απαγωγής της αίθουσας. </w:t>
      </w:r>
    </w:p>
    <w:p w:rsidR="00F66D68" w:rsidRDefault="00F66D68" w:rsidP="00F66D68">
      <w:pPr>
        <w:pStyle w:val="a3"/>
        <w:ind w:left="0"/>
        <w:jc w:val="both"/>
        <w:rPr>
          <w:rFonts w:ascii="Arial" w:hAnsi="Arial" w:cs="Arial"/>
        </w:rPr>
      </w:pPr>
    </w:p>
    <w:p w:rsidR="00F66D68" w:rsidRDefault="00F66D68" w:rsidP="00F66D68">
      <w:pPr>
        <w:pStyle w:val="a3"/>
        <w:ind w:left="0"/>
        <w:jc w:val="both"/>
        <w:rPr>
          <w:rFonts w:ascii="Arial" w:hAnsi="Arial" w:cs="Arial"/>
        </w:rPr>
      </w:pPr>
    </w:p>
    <w:p w:rsidR="00F66D68" w:rsidRDefault="00F66D68" w:rsidP="00F66D68">
      <w:pPr>
        <w:pStyle w:val="a3"/>
        <w:ind w:left="0"/>
        <w:jc w:val="both"/>
        <w:rPr>
          <w:rFonts w:ascii="Arial" w:hAnsi="Arial" w:cs="Arial"/>
        </w:rPr>
      </w:pPr>
    </w:p>
    <w:p w:rsidR="00F66D68" w:rsidRDefault="00F66D68" w:rsidP="00F66D68">
      <w:pPr>
        <w:pStyle w:val="a3"/>
        <w:ind w:left="0"/>
        <w:jc w:val="both"/>
        <w:rPr>
          <w:rFonts w:ascii="Arial" w:hAnsi="Arial" w:cs="Arial"/>
        </w:rPr>
      </w:pPr>
    </w:p>
    <w:p w:rsidR="00F66D68" w:rsidRDefault="00F66D68" w:rsidP="00F66D68">
      <w:pPr>
        <w:pStyle w:val="a3"/>
        <w:ind w:left="0"/>
        <w:jc w:val="both"/>
        <w:rPr>
          <w:rFonts w:ascii="Arial" w:hAnsi="Arial" w:cs="Arial"/>
        </w:rPr>
      </w:pPr>
    </w:p>
    <w:p w:rsidR="00F66D68" w:rsidRDefault="00F66D68" w:rsidP="00F66D68">
      <w:pPr>
        <w:pStyle w:val="a3"/>
        <w:ind w:left="0"/>
        <w:jc w:val="both"/>
        <w:rPr>
          <w:rFonts w:ascii="Arial" w:hAnsi="Arial" w:cs="Arial"/>
        </w:rPr>
      </w:pPr>
    </w:p>
    <w:p w:rsidR="00F66D68" w:rsidRDefault="00F66D68" w:rsidP="00F66D68">
      <w:pPr>
        <w:jc w:val="both"/>
        <w:rPr>
          <w:rFonts w:ascii="Arial" w:hAnsi="Arial" w:cs="Arial"/>
          <w:b/>
        </w:rPr>
      </w:pPr>
      <w:r>
        <w:rPr>
          <w:rFonts w:ascii="Arial" w:hAnsi="Arial" w:cs="Arial"/>
          <w:b/>
        </w:rPr>
        <w:t>Γ. ΑΝΑΠΝΕΥΣΤΗΡΑΣ</w:t>
      </w:r>
    </w:p>
    <w:p w:rsidR="00F66D68" w:rsidRDefault="00F66D68" w:rsidP="00F66D68">
      <w:pPr>
        <w:jc w:val="both"/>
        <w:rPr>
          <w:rFonts w:ascii="Arial" w:hAnsi="Arial" w:cs="Arial"/>
          <w:b/>
        </w:rPr>
      </w:pPr>
    </w:p>
    <w:p w:rsidR="00F66D68" w:rsidRDefault="00F66D68" w:rsidP="00F66D68">
      <w:pPr>
        <w:pStyle w:val="a3"/>
        <w:numPr>
          <w:ilvl w:val="0"/>
          <w:numId w:val="34"/>
        </w:numPr>
        <w:spacing w:line="240" w:lineRule="auto"/>
        <w:jc w:val="both"/>
        <w:rPr>
          <w:rFonts w:ascii="Arial" w:hAnsi="Arial" w:cs="Arial"/>
        </w:rPr>
      </w:pPr>
      <w:r>
        <w:rPr>
          <w:rFonts w:ascii="Arial" w:hAnsi="Arial" w:cs="Arial"/>
        </w:rPr>
        <w:lastRenderedPageBreak/>
        <w:t xml:space="preserve">Να είναι απαραίτητα σύγχρονης, προηγμένης τεχνολογίας, ηλεκτρονικά ελεγχόμενος, με συνεχόμενη εισπνευστική ροή μεγαλύτερη των 160 </w:t>
      </w:r>
      <w:r>
        <w:rPr>
          <w:rFonts w:ascii="Arial" w:hAnsi="Arial" w:cs="Arial"/>
          <w:lang w:val="en-US"/>
        </w:rPr>
        <w:t>L</w:t>
      </w:r>
      <w:r>
        <w:rPr>
          <w:rFonts w:ascii="Arial" w:hAnsi="Arial" w:cs="Arial"/>
        </w:rPr>
        <w:t>/</w:t>
      </w:r>
      <w:r>
        <w:rPr>
          <w:rFonts w:ascii="Arial" w:hAnsi="Arial" w:cs="Arial"/>
          <w:lang w:val="en-US"/>
        </w:rPr>
        <w:t>min</w:t>
      </w:r>
      <w:r>
        <w:rPr>
          <w:rFonts w:ascii="Arial" w:hAnsi="Arial" w:cs="Arial"/>
        </w:rPr>
        <w:t xml:space="preserve"> και να λειτουργεί:</w:t>
      </w:r>
    </w:p>
    <w:p w:rsidR="00F66D68" w:rsidRDefault="00F66D68" w:rsidP="00F66D68">
      <w:pPr>
        <w:pStyle w:val="a3"/>
        <w:jc w:val="both"/>
        <w:rPr>
          <w:rFonts w:ascii="Arial" w:hAnsi="Arial" w:cs="Arial"/>
        </w:rPr>
      </w:pPr>
      <w:r>
        <w:rPr>
          <w:rFonts w:ascii="Arial" w:hAnsi="Arial" w:cs="Arial"/>
        </w:rPr>
        <w:t>α. ηλεκτρικά υπό τάση 220</w:t>
      </w:r>
      <w:r>
        <w:rPr>
          <w:rFonts w:ascii="Arial" w:hAnsi="Arial" w:cs="Arial"/>
          <w:lang w:val="en-US"/>
        </w:rPr>
        <w:t>V</w:t>
      </w:r>
      <w:r>
        <w:rPr>
          <w:rFonts w:ascii="Arial" w:hAnsi="Arial" w:cs="Arial"/>
        </w:rPr>
        <w:t>/50</w:t>
      </w:r>
      <w:r>
        <w:rPr>
          <w:rFonts w:ascii="Arial" w:hAnsi="Arial" w:cs="Arial"/>
          <w:lang w:val="en-US"/>
        </w:rPr>
        <w:t>Hz</w:t>
      </w:r>
      <w:r>
        <w:rPr>
          <w:rFonts w:ascii="Arial" w:hAnsi="Arial" w:cs="Arial"/>
        </w:rPr>
        <w:t xml:space="preserve"> και πνευματικά με αέρα &amp;</w:t>
      </w:r>
      <w:r>
        <w:rPr>
          <w:rFonts w:ascii="Arial" w:hAnsi="Arial" w:cs="Arial"/>
          <w:lang w:val="en-US"/>
        </w:rPr>
        <w:t>O</w:t>
      </w:r>
      <w:r>
        <w:rPr>
          <w:rFonts w:ascii="Arial" w:hAnsi="Arial" w:cs="Arial"/>
          <w:vertAlign w:val="subscript"/>
        </w:rPr>
        <w:t>2</w:t>
      </w:r>
      <w:r>
        <w:rPr>
          <w:rFonts w:ascii="Arial" w:hAnsi="Arial" w:cs="Arial"/>
        </w:rPr>
        <w:t xml:space="preserve"> ή </w:t>
      </w:r>
    </w:p>
    <w:p w:rsidR="00F66D68" w:rsidRDefault="00F66D68" w:rsidP="00F66D68">
      <w:pPr>
        <w:pStyle w:val="a3"/>
        <w:tabs>
          <w:tab w:val="left" w:pos="7140"/>
        </w:tabs>
        <w:jc w:val="both"/>
        <w:rPr>
          <w:rFonts w:ascii="Arial" w:hAnsi="Arial" w:cs="Arial"/>
        </w:rPr>
      </w:pPr>
      <w:r>
        <w:rPr>
          <w:rFonts w:ascii="Arial" w:hAnsi="Arial" w:cs="Arial"/>
        </w:rPr>
        <w:t>β. αμιγώς ηλεκτρικά υπό τάση 220</w:t>
      </w:r>
      <w:r>
        <w:rPr>
          <w:rFonts w:ascii="Arial" w:hAnsi="Arial" w:cs="Arial"/>
          <w:lang w:val="en-US"/>
        </w:rPr>
        <w:t>V</w:t>
      </w:r>
      <w:r>
        <w:rPr>
          <w:rFonts w:ascii="Arial" w:hAnsi="Arial" w:cs="Arial"/>
        </w:rPr>
        <w:t>/50</w:t>
      </w:r>
      <w:r>
        <w:rPr>
          <w:rFonts w:ascii="Arial" w:hAnsi="Arial" w:cs="Arial"/>
          <w:lang w:val="en-US"/>
        </w:rPr>
        <w:t>Hz</w:t>
      </w:r>
    </w:p>
    <w:p w:rsidR="00F66D68" w:rsidRDefault="00F66D68" w:rsidP="00F66D68">
      <w:pPr>
        <w:pStyle w:val="a3"/>
        <w:ind w:left="709"/>
        <w:jc w:val="both"/>
        <w:rPr>
          <w:rFonts w:ascii="Arial" w:hAnsi="Arial" w:cs="Arial"/>
        </w:rPr>
      </w:pPr>
      <w:r>
        <w:rPr>
          <w:rFonts w:ascii="Arial" w:hAnsi="Arial" w:cs="Arial"/>
        </w:rPr>
        <w:tab/>
        <w:t xml:space="preserve">Να αναφερθεί η τεχνολογία του αναπνευστήρα. Να αναφερθεί το πρωτεύον και το δευτερεύον αέριο καθώς και η μέση κατανάλωση αερίου οδήγησης (για την πρώτη περίπτωση) ώστε να αξιολογηθεί.  </w:t>
      </w:r>
    </w:p>
    <w:p w:rsidR="00F66D68" w:rsidRPr="003C0763" w:rsidRDefault="00F66D68" w:rsidP="00F66D68">
      <w:pPr>
        <w:pStyle w:val="a3"/>
        <w:ind w:left="709"/>
        <w:jc w:val="both"/>
        <w:rPr>
          <w:rFonts w:ascii="Arial" w:hAnsi="Arial" w:cs="Arial"/>
        </w:rPr>
      </w:pPr>
      <w:r>
        <w:rPr>
          <w:rFonts w:ascii="Arial" w:hAnsi="Arial" w:cs="Arial"/>
        </w:rPr>
        <w:t xml:space="preserve">Σε κάθε περίπτωση, να διαθέτει ενσωματωμένη επαναφορτιζόμενη μπαταρία που να προσδίδει αυτονομία τουλάχιστον τριάντα (30) λεπτών.  </w:t>
      </w:r>
      <w:r w:rsidRPr="003C0763">
        <w:rPr>
          <w:rFonts w:ascii="Arial" w:hAnsi="Arial" w:cs="Arial"/>
          <w:b/>
        </w:rPr>
        <w:t>Nα μην επηρεάζεται ο μηχανικός αερισμός σε περίπτωση βλάβης του αισθητήρα ροής, εισπνοής.</w:t>
      </w:r>
    </w:p>
    <w:p w:rsidR="00F66D68" w:rsidRDefault="00F66D68" w:rsidP="00F66D68">
      <w:pPr>
        <w:pStyle w:val="a3"/>
        <w:jc w:val="both"/>
        <w:rPr>
          <w:rFonts w:ascii="Arial" w:hAnsi="Arial" w:cs="Arial"/>
        </w:rPr>
      </w:pPr>
    </w:p>
    <w:p w:rsidR="00F66D68" w:rsidRDefault="00F66D68" w:rsidP="00F66D68">
      <w:pPr>
        <w:pStyle w:val="a3"/>
        <w:numPr>
          <w:ilvl w:val="0"/>
          <w:numId w:val="34"/>
        </w:numPr>
        <w:spacing w:line="240" w:lineRule="auto"/>
        <w:jc w:val="both"/>
        <w:rPr>
          <w:rFonts w:ascii="Arial" w:hAnsi="Arial" w:cs="Arial"/>
        </w:rPr>
      </w:pPr>
      <w:r>
        <w:rPr>
          <w:rFonts w:ascii="Arial" w:hAnsi="Arial" w:cs="Arial"/>
        </w:rPr>
        <w:t>Τα μέρη του συστήματος επανεισπνοής που επιμολύνονται από εκπνεόμενα αέρια να αποστειρώνονται σε κλίβανο ατμού (συμπεριλαμβανομένου των αισθητήρων ροής). Η αποσυναρμολόγηση/συναρμολόγηση τους να είναι εύκολη. Να επισυναφθούν οι επίσημες οδηγίες αποσυναρμολόγησης/συναρμολόγησης όλων των αντίστοιχων μερών, του εγχειριδίου χρήσης/απολύμανσης-αποστείρωσης του κατασκευαστή προς αξιολόγηση.</w:t>
      </w:r>
    </w:p>
    <w:p w:rsidR="00F66D68" w:rsidRDefault="00F66D68" w:rsidP="00F66D68">
      <w:pPr>
        <w:pStyle w:val="a3"/>
        <w:jc w:val="both"/>
        <w:rPr>
          <w:rFonts w:ascii="Arial" w:hAnsi="Arial" w:cs="Arial"/>
        </w:rPr>
      </w:pPr>
    </w:p>
    <w:p w:rsidR="00F66D68" w:rsidRDefault="00F66D68" w:rsidP="00F66D68">
      <w:pPr>
        <w:pStyle w:val="a3"/>
        <w:numPr>
          <w:ilvl w:val="0"/>
          <w:numId w:val="34"/>
        </w:numPr>
        <w:spacing w:line="240" w:lineRule="auto"/>
        <w:jc w:val="both"/>
        <w:rPr>
          <w:rFonts w:ascii="Arial" w:hAnsi="Arial" w:cs="Arial"/>
        </w:rPr>
      </w:pPr>
      <w:r>
        <w:rPr>
          <w:rFonts w:ascii="Arial" w:hAnsi="Arial" w:cs="Arial"/>
        </w:rPr>
        <w:t>Να εκτελεί τους παρακάτω τρόπους αερισμού:</w:t>
      </w:r>
    </w:p>
    <w:p w:rsidR="00F66D68" w:rsidRDefault="00F66D68" w:rsidP="00F66D68">
      <w:pPr>
        <w:pStyle w:val="a3"/>
        <w:jc w:val="both"/>
        <w:rPr>
          <w:rFonts w:ascii="Arial" w:hAnsi="Arial" w:cs="Arial"/>
          <w:lang w:val="en-US"/>
        </w:rPr>
      </w:pPr>
      <w:r>
        <w:rPr>
          <w:rFonts w:ascii="Arial" w:hAnsi="Arial" w:cs="Arial"/>
        </w:rPr>
        <w:t>α</w:t>
      </w:r>
      <w:r>
        <w:rPr>
          <w:rFonts w:ascii="Arial" w:hAnsi="Arial" w:cs="Arial"/>
          <w:lang w:val="en-US"/>
        </w:rPr>
        <w:t xml:space="preserve">. </w:t>
      </w:r>
      <w:r>
        <w:rPr>
          <w:rFonts w:ascii="Arial" w:hAnsi="Arial" w:cs="Arial"/>
        </w:rPr>
        <w:t>αυτόματο</w:t>
      </w:r>
      <w:r>
        <w:rPr>
          <w:rFonts w:ascii="Arial" w:hAnsi="Arial" w:cs="Arial"/>
          <w:lang w:val="en-US"/>
        </w:rPr>
        <w:t xml:space="preserve"> (Spontaneous Breathing) </w:t>
      </w:r>
      <w:r>
        <w:rPr>
          <w:rFonts w:ascii="Arial" w:hAnsi="Arial" w:cs="Arial"/>
        </w:rPr>
        <w:t>καιχειροκίνητοαερισμό</w:t>
      </w:r>
      <w:r>
        <w:rPr>
          <w:rFonts w:ascii="Arial" w:hAnsi="Arial" w:cs="Arial"/>
          <w:lang w:val="en-US"/>
        </w:rPr>
        <w:t xml:space="preserve"> (Manual Ventilation)</w:t>
      </w:r>
    </w:p>
    <w:p w:rsidR="00F66D68" w:rsidRDefault="00F66D68" w:rsidP="00F66D68">
      <w:pPr>
        <w:pStyle w:val="a3"/>
        <w:jc w:val="both"/>
        <w:rPr>
          <w:rFonts w:ascii="Arial" w:hAnsi="Arial" w:cs="Arial"/>
          <w:lang w:val="en-US"/>
        </w:rPr>
      </w:pPr>
      <w:r>
        <w:rPr>
          <w:rFonts w:ascii="Arial" w:hAnsi="Arial" w:cs="Arial"/>
        </w:rPr>
        <w:t>β</w:t>
      </w:r>
      <w:r>
        <w:rPr>
          <w:rFonts w:ascii="Arial" w:hAnsi="Arial" w:cs="Arial"/>
          <w:lang w:val="en-US"/>
        </w:rPr>
        <w:t xml:space="preserve">. </w:t>
      </w:r>
      <w:r>
        <w:rPr>
          <w:rFonts w:ascii="Arial" w:hAnsi="Arial" w:cs="Arial"/>
        </w:rPr>
        <w:t>μηχανικόαερισμόελεγχόμενουόγκου</w:t>
      </w:r>
      <w:r>
        <w:rPr>
          <w:rFonts w:ascii="Arial" w:hAnsi="Arial" w:cs="Arial"/>
          <w:lang w:val="en-US"/>
        </w:rPr>
        <w:t xml:space="preserve"> (Volume Control Ventilation VCV) </w:t>
      </w:r>
    </w:p>
    <w:p w:rsidR="00F66D68" w:rsidRDefault="00F66D68" w:rsidP="00F66D68">
      <w:pPr>
        <w:pStyle w:val="a3"/>
        <w:jc w:val="both"/>
        <w:rPr>
          <w:rFonts w:ascii="Arial" w:hAnsi="Arial" w:cs="Arial"/>
          <w:lang w:val="en-US"/>
        </w:rPr>
      </w:pPr>
      <w:r>
        <w:rPr>
          <w:rFonts w:ascii="Arial" w:hAnsi="Arial" w:cs="Arial"/>
        </w:rPr>
        <w:t>γ</w:t>
      </w:r>
      <w:r>
        <w:rPr>
          <w:rFonts w:ascii="Arial" w:hAnsi="Arial" w:cs="Arial"/>
          <w:lang w:val="en-US"/>
        </w:rPr>
        <w:t xml:space="preserve">. </w:t>
      </w:r>
      <w:r>
        <w:rPr>
          <w:rFonts w:ascii="Arial" w:hAnsi="Arial" w:cs="Arial"/>
        </w:rPr>
        <w:t>μηχανικόαερισμόελεγχόμενηςπίεσης</w:t>
      </w:r>
      <w:r>
        <w:rPr>
          <w:rFonts w:ascii="Arial" w:hAnsi="Arial" w:cs="Arial"/>
          <w:lang w:val="en-US"/>
        </w:rPr>
        <w:t xml:space="preserve"> (Pressure Control Ventilation PCV) </w:t>
      </w:r>
    </w:p>
    <w:p w:rsidR="00F66D68" w:rsidRDefault="00F66D68" w:rsidP="00F66D68">
      <w:pPr>
        <w:pStyle w:val="a3"/>
        <w:jc w:val="both"/>
        <w:rPr>
          <w:rFonts w:ascii="Arial" w:hAnsi="Arial" w:cs="Arial"/>
          <w:lang w:val="en-US"/>
        </w:rPr>
      </w:pPr>
      <w:r>
        <w:rPr>
          <w:rFonts w:ascii="Arial" w:hAnsi="Arial" w:cs="Arial"/>
        </w:rPr>
        <w:t>δ</w:t>
      </w:r>
      <w:r>
        <w:rPr>
          <w:rFonts w:ascii="Arial" w:hAnsi="Arial" w:cs="Arial"/>
          <w:lang w:val="en-US"/>
        </w:rPr>
        <w:t xml:space="preserve">. </w:t>
      </w:r>
      <w:r>
        <w:rPr>
          <w:rFonts w:ascii="Arial" w:hAnsi="Arial" w:cs="Arial"/>
        </w:rPr>
        <w:t>συγχρονισμένοδιαλείπονταυποχρεωτικόαερισμό</w:t>
      </w:r>
      <w:r>
        <w:rPr>
          <w:rFonts w:ascii="Arial" w:hAnsi="Arial" w:cs="Arial"/>
          <w:lang w:val="en-US"/>
        </w:rPr>
        <w:t xml:space="preserve"> (Synchronized Intermittent Mandatory Ventilation SIMV) </w:t>
      </w:r>
    </w:p>
    <w:p w:rsidR="00F66D68" w:rsidRDefault="00F66D68" w:rsidP="00F66D68">
      <w:pPr>
        <w:pStyle w:val="a3"/>
        <w:jc w:val="both"/>
        <w:rPr>
          <w:rFonts w:ascii="Arial" w:hAnsi="Arial" w:cs="Arial"/>
        </w:rPr>
      </w:pPr>
      <w:r>
        <w:rPr>
          <w:rFonts w:ascii="Arial" w:hAnsi="Arial" w:cs="Arial"/>
        </w:rPr>
        <w:t>ε. αερισμό υποστήριξης πίεσης (</w:t>
      </w:r>
      <w:r>
        <w:rPr>
          <w:rFonts w:ascii="Arial" w:hAnsi="Arial" w:cs="Arial"/>
          <w:lang w:val="en-US"/>
        </w:rPr>
        <w:t>PressureSupport</w:t>
      </w:r>
      <w:r>
        <w:rPr>
          <w:rFonts w:ascii="Arial" w:hAnsi="Arial" w:cs="Arial"/>
        </w:rPr>
        <w:t>) με δυνατότητα ελέγχου του τερματισμού εισπνοής</w:t>
      </w:r>
    </w:p>
    <w:p w:rsidR="00F66D68" w:rsidRDefault="00F66D68" w:rsidP="00F66D68">
      <w:pPr>
        <w:pStyle w:val="a3"/>
        <w:jc w:val="both"/>
        <w:rPr>
          <w:rFonts w:ascii="Arial" w:hAnsi="Arial" w:cs="Arial"/>
        </w:rPr>
      </w:pPr>
      <w:r>
        <w:rPr>
          <w:rFonts w:ascii="Arial" w:hAnsi="Arial" w:cs="Arial"/>
        </w:rPr>
        <w:t>στ. αυτόματο αερισμό συνεχούς θετικής πίεσης (</w:t>
      </w:r>
      <w:r>
        <w:rPr>
          <w:rFonts w:ascii="Arial" w:hAnsi="Arial" w:cs="Arial"/>
          <w:lang w:val="en-US"/>
        </w:rPr>
        <w:t>CPAP</w:t>
      </w:r>
      <w:r>
        <w:rPr>
          <w:rFonts w:ascii="Arial" w:hAnsi="Arial" w:cs="Arial"/>
        </w:rPr>
        <w:t>)</w:t>
      </w:r>
    </w:p>
    <w:p w:rsidR="00F66D68" w:rsidRDefault="00F66D68" w:rsidP="00F66D68">
      <w:pPr>
        <w:pStyle w:val="a3"/>
        <w:jc w:val="both"/>
        <w:rPr>
          <w:rFonts w:ascii="Arial" w:hAnsi="Arial" w:cs="Arial"/>
        </w:rPr>
      </w:pPr>
      <w:r>
        <w:rPr>
          <w:rFonts w:ascii="Arial" w:hAnsi="Arial" w:cs="Arial"/>
        </w:rPr>
        <w:t>ζ. αερισμό συνδυασμού όγκου και πίεσης. (</w:t>
      </w:r>
      <w:r>
        <w:rPr>
          <w:rFonts w:ascii="Arial" w:hAnsi="Arial" w:cs="Arial"/>
          <w:lang w:val="en-US"/>
        </w:rPr>
        <w:t>VC</w:t>
      </w:r>
      <w:r>
        <w:rPr>
          <w:rFonts w:ascii="Arial" w:hAnsi="Arial" w:cs="Arial"/>
        </w:rPr>
        <w:t>-</w:t>
      </w:r>
      <w:r>
        <w:rPr>
          <w:rFonts w:ascii="Arial" w:hAnsi="Arial" w:cs="Arial"/>
          <w:lang w:val="en-US"/>
        </w:rPr>
        <w:t>Autoflow</w:t>
      </w:r>
      <w:r>
        <w:rPr>
          <w:rFonts w:ascii="Arial" w:hAnsi="Arial" w:cs="Arial"/>
        </w:rPr>
        <w:t xml:space="preserve"> ή </w:t>
      </w:r>
      <w:r>
        <w:rPr>
          <w:rFonts w:ascii="Arial" w:hAnsi="Arial" w:cs="Arial"/>
          <w:lang w:val="en-US"/>
        </w:rPr>
        <w:t>PRVC</w:t>
      </w:r>
      <w:r>
        <w:rPr>
          <w:rFonts w:ascii="Arial" w:hAnsi="Arial" w:cs="Arial"/>
        </w:rPr>
        <w:t xml:space="preserve"> ή αντίστοιχο)</w:t>
      </w:r>
    </w:p>
    <w:p w:rsidR="00F66D68" w:rsidRDefault="00F66D68" w:rsidP="00F66D68">
      <w:pPr>
        <w:pStyle w:val="a3"/>
        <w:jc w:val="both"/>
        <w:rPr>
          <w:rFonts w:ascii="Arial" w:hAnsi="Arial" w:cs="Arial"/>
        </w:rPr>
      </w:pPr>
      <w:r>
        <w:rPr>
          <w:rFonts w:ascii="Arial" w:hAnsi="Arial" w:cs="Arial"/>
        </w:rPr>
        <w:t>η. αερισμό διφασικής πίεσης (</w:t>
      </w:r>
      <w:r>
        <w:rPr>
          <w:rFonts w:ascii="Arial" w:hAnsi="Arial" w:cs="Arial"/>
          <w:lang w:val="en-US"/>
        </w:rPr>
        <w:t>PC</w:t>
      </w:r>
      <w:r>
        <w:rPr>
          <w:rFonts w:ascii="Arial" w:hAnsi="Arial" w:cs="Arial"/>
        </w:rPr>
        <w:t>-</w:t>
      </w:r>
      <w:r>
        <w:rPr>
          <w:rFonts w:ascii="Arial" w:hAnsi="Arial" w:cs="Arial"/>
          <w:lang w:val="en-US"/>
        </w:rPr>
        <w:t>BIPAP</w:t>
      </w:r>
      <w:r>
        <w:rPr>
          <w:rFonts w:ascii="Arial" w:hAnsi="Arial" w:cs="Arial"/>
        </w:rPr>
        <w:t>) που να επιτρέπει τον αυτόματο (</w:t>
      </w:r>
      <w:r>
        <w:rPr>
          <w:rFonts w:ascii="Arial" w:hAnsi="Arial" w:cs="Arial"/>
          <w:lang w:val="en-US"/>
        </w:rPr>
        <w:t>spontaneous</w:t>
      </w:r>
      <w:r>
        <w:rPr>
          <w:rFonts w:ascii="Arial" w:hAnsi="Arial" w:cs="Arial"/>
        </w:rPr>
        <w:t>) αερισμό και στις δύο φάσεις αναπνοής (εισπνοή-εκπνοή).</w:t>
      </w:r>
    </w:p>
    <w:p w:rsidR="00F66D68" w:rsidRPr="003C0763" w:rsidRDefault="00F66D68" w:rsidP="00F66D68">
      <w:pPr>
        <w:ind w:left="660"/>
        <w:jc w:val="both"/>
        <w:rPr>
          <w:rFonts w:ascii="Arial" w:hAnsi="Arial" w:cs="Arial"/>
        </w:rPr>
      </w:pPr>
      <w:r w:rsidRPr="003C0763">
        <w:rPr>
          <w:rFonts w:ascii="Arial" w:hAnsi="Arial" w:cs="Arial"/>
          <w:b/>
        </w:rPr>
        <w:t>Η εν αλλαγή μεταξύ των μοντέλων αερισμού να πραγματοποιήται μέσω της οθόνης αφής ή μέσω κομβίων επι της οθόνης</w:t>
      </w:r>
      <w:r w:rsidRPr="003C0763">
        <w:rPr>
          <w:rFonts w:ascii="Arial" w:hAnsi="Arial" w:cs="Arial"/>
        </w:rPr>
        <w:t>.</w:t>
      </w:r>
    </w:p>
    <w:p w:rsidR="00F66D68" w:rsidRDefault="00F66D68" w:rsidP="00F66D68">
      <w:pPr>
        <w:pStyle w:val="a3"/>
        <w:jc w:val="both"/>
        <w:rPr>
          <w:rFonts w:ascii="Arial" w:hAnsi="Arial" w:cs="Arial"/>
        </w:rPr>
      </w:pPr>
    </w:p>
    <w:p w:rsidR="00F66D68" w:rsidRDefault="00F66D68" w:rsidP="00F66D68">
      <w:pPr>
        <w:pStyle w:val="a3"/>
        <w:ind w:left="0"/>
        <w:jc w:val="both"/>
        <w:rPr>
          <w:rFonts w:ascii="Arial" w:hAnsi="Arial" w:cs="Arial"/>
        </w:rPr>
      </w:pPr>
    </w:p>
    <w:p w:rsidR="00F66D68" w:rsidRDefault="00F66D68" w:rsidP="00F66D68">
      <w:pPr>
        <w:pStyle w:val="a3"/>
        <w:numPr>
          <w:ilvl w:val="0"/>
          <w:numId w:val="34"/>
        </w:numPr>
        <w:spacing w:line="240" w:lineRule="auto"/>
        <w:jc w:val="both"/>
        <w:rPr>
          <w:rFonts w:ascii="Arial" w:hAnsi="Arial" w:cs="Arial"/>
        </w:rPr>
      </w:pPr>
      <w:r>
        <w:rPr>
          <w:rFonts w:ascii="Arial" w:hAnsi="Arial" w:cs="Arial"/>
        </w:rPr>
        <w:t>Να διαθέτει δυνατότητα ρύθμισης από το χρήστη για:</w:t>
      </w:r>
    </w:p>
    <w:p w:rsidR="00F66D68" w:rsidRDefault="00F66D68" w:rsidP="00F66D68">
      <w:pPr>
        <w:pStyle w:val="a3"/>
        <w:jc w:val="both"/>
        <w:rPr>
          <w:rFonts w:ascii="Arial" w:hAnsi="Arial" w:cs="Arial"/>
        </w:rPr>
      </w:pPr>
      <w:r>
        <w:rPr>
          <w:rFonts w:ascii="Arial" w:hAnsi="Arial" w:cs="Arial"/>
        </w:rPr>
        <w:t xml:space="preserve">α.  Συχνότητα αναπνοών έως 100 </w:t>
      </w:r>
      <w:r>
        <w:rPr>
          <w:rFonts w:ascii="Arial" w:hAnsi="Arial" w:cs="Arial"/>
          <w:lang w:val="en-US"/>
        </w:rPr>
        <w:t>bpm</w:t>
      </w:r>
      <w:r>
        <w:rPr>
          <w:rFonts w:ascii="Arial" w:hAnsi="Arial" w:cs="Arial"/>
        </w:rPr>
        <w:t xml:space="preserve"> ή μεγαλύτερη</w:t>
      </w:r>
    </w:p>
    <w:p w:rsidR="00F66D68" w:rsidRDefault="00F66D68" w:rsidP="00F66D68">
      <w:pPr>
        <w:pStyle w:val="a3"/>
        <w:jc w:val="both"/>
        <w:rPr>
          <w:rFonts w:ascii="Arial" w:hAnsi="Arial" w:cs="Arial"/>
        </w:rPr>
      </w:pPr>
      <w:r>
        <w:rPr>
          <w:rFonts w:ascii="Arial" w:hAnsi="Arial" w:cs="Arial"/>
        </w:rPr>
        <w:t xml:space="preserve">β. Σχέση Ι : Ε από 1:10 έως 4:1 τουλάχιστον </w:t>
      </w:r>
    </w:p>
    <w:p w:rsidR="00F66D68" w:rsidRDefault="00F66D68" w:rsidP="00F66D68">
      <w:pPr>
        <w:pStyle w:val="a3"/>
        <w:jc w:val="both"/>
        <w:rPr>
          <w:rFonts w:ascii="Arial" w:hAnsi="Arial" w:cs="Arial"/>
        </w:rPr>
      </w:pPr>
      <w:r>
        <w:rPr>
          <w:rFonts w:ascii="Arial" w:hAnsi="Arial" w:cs="Arial"/>
        </w:rPr>
        <w:t>γ. Αναπνεόμενο όγκο (</w:t>
      </w:r>
      <w:r>
        <w:rPr>
          <w:rFonts w:ascii="Arial" w:hAnsi="Arial" w:cs="Arial"/>
          <w:lang w:val="en-US"/>
        </w:rPr>
        <w:t>V</w:t>
      </w:r>
      <w:r>
        <w:rPr>
          <w:rFonts w:ascii="Arial" w:hAnsi="Arial" w:cs="Arial"/>
          <w:vertAlign w:val="subscript"/>
          <w:lang w:val="en-US"/>
        </w:rPr>
        <w:t>T</w:t>
      </w:r>
      <w:r>
        <w:rPr>
          <w:rFonts w:ascii="Arial" w:hAnsi="Arial" w:cs="Arial"/>
        </w:rPr>
        <w:t xml:space="preserve">) από 20 </w:t>
      </w:r>
      <w:r>
        <w:rPr>
          <w:rFonts w:ascii="Arial" w:hAnsi="Arial" w:cs="Arial"/>
          <w:lang w:val="en-US"/>
        </w:rPr>
        <w:t>ml</w:t>
      </w:r>
      <w:r>
        <w:rPr>
          <w:rFonts w:ascii="Arial" w:hAnsi="Arial" w:cs="Arial"/>
        </w:rPr>
        <w:t xml:space="preserve"> ή μικρότερο έως και 1.800 </w:t>
      </w:r>
      <w:r>
        <w:rPr>
          <w:rFonts w:ascii="Arial" w:hAnsi="Arial" w:cs="Arial"/>
          <w:lang w:val="en-US"/>
        </w:rPr>
        <w:t>ml</w:t>
      </w:r>
      <w:r>
        <w:rPr>
          <w:rFonts w:ascii="Arial" w:hAnsi="Arial" w:cs="Arial"/>
        </w:rPr>
        <w:t xml:space="preserve"> τουλάχιστον. </w:t>
      </w:r>
    </w:p>
    <w:p w:rsidR="00F66D68" w:rsidRDefault="00F66D68" w:rsidP="00F66D68">
      <w:pPr>
        <w:pStyle w:val="a3"/>
        <w:jc w:val="both"/>
        <w:rPr>
          <w:rFonts w:ascii="Arial" w:hAnsi="Arial" w:cs="Arial"/>
        </w:rPr>
      </w:pPr>
      <w:r>
        <w:rPr>
          <w:rFonts w:ascii="Arial" w:hAnsi="Arial" w:cs="Arial"/>
        </w:rPr>
        <w:t xml:space="preserve">δ. Πίεση </w:t>
      </w:r>
      <w:r>
        <w:rPr>
          <w:rFonts w:ascii="Arial" w:hAnsi="Arial" w:cs="Arial"/>
          <w:lang w:val="en-US"/>
        </w:rPr>
        <w:t>PEEP</w:t>
      </w:r>
      <w:r>
        <w:rPr>
          <w:rFonts w:ascii="Arial" w:hAnsi="Arial" w:cs="Arial"/>
        </w:rPr>
        <w:t xml:space="preserve"> τουλάχιστον έως 30 </w:t>
      </w:r>
      <w:r>
        <w:rPr>
          <w:rFonts w:ascii="Arial" w:hAnsi="Arial" w:cs="Arial"/>
          <w:lang w:val="en-US"/>
        </w:rPr>
        <w:t>cmH</w:t>
      </w:r>
      <w:r>
        <w:rPr>
          <w:rFonts w:ascii="Arial" w:hAnsi="Arial" w:cs="Arial"/>
          <w:vertAlign w:val="subscript"/>
        </w:rPr>
        <w:t>2</w:t>
      </w:r>
      <w:r>
        <w:rPr>
          <w:rFonts w:ascii="Arial" w:hAnsi="Arial" w:cs="Arial"/>
          <w:lang w:val="en-US"/>
        </w:rPr>
        <w:t>O</w:t>
      </w:r>
    </w:p>
    <w:p w:rsidR="00F66D68" w:rsidRDefault="00F66D68" w:rsidP="00F66D68">
      <w:pPr>
        <w:pStyle w:val="a3"/>
        <w:jc w:val="both"/>
        <w:rPr>
          <w:rFonts w:ascii="Arial" w:hAnsi="Arial" w:cs="Arial"/>
        </w:rPr>
      </w:pPr>
      <w:r>
        <w:rPr>
          <w:rFonts w:ascii="Arial" w:hAnsi="Arial" w:cs="Arial"/>
        </w:rPr>
        <w:t xml:space="preserve">ε. Χρόνου </w:t>
      </w:r>
      <w:r>
        <w:rPr>
          <w:rFonts w:ascii="Arial" w:hAnsi="Arial" w:cs="Arial"/>
          <w:lang w:val="en-US"/>
        </w:rPr>
        <w:t>Plateau</w:t>
      </w:r>
      <w:r>
        <w:rPr>
          <w:rFonts w:ascii="Arial" w:hAnsi="Arial" w:cs="Arial"/>
        </w:rPr>
        <w:t xml:space="preserve"> (%) </w:t>
      </w:r>
    </w:p>
    <w:p w:rsidR="00F66D68" w:rsidRDefault="00F66D68" w:rsidP="00F66D68">
      <w:pPr>
        <w:pStyle w:val="a3"/>
        <w:jc w:val="both"/>
        <w:rPr>
          <w:rFonts w:ascii="Arial" w:hAnsi="Arial" w:cs="Arial"/>
        </w:rPr>
      </w:pPr>
      <w:r>
        <w:rPr>
          <w:rFonts w:ascii="Arial" w:hAnsi="Arial" w:cs="Arial"/>
        </w:rPr>
        <w:t xml:space="preserve">στ. Μέγιστη εισπνευστική πίεση έως 80 </w:t>
      </w:r>
      <w:r>
        <w:rPr>
          <w:rFonts w:ascii="Arial" w:hAnsi="Arial" w:cs="Arial"/>
          <w:lang w:val="en-US"/>
        </w:rPr>
        <w:t>cmH</w:t>
      </w:r>
      <w:r>
        <w:rPr>
          <w:rFonts w:ascii="Arial" w:hAnsi="Arial" w:cs="Arial"/>
          <w:vertAlign w:val="subscript"/>
        </w:rPr>
        <w:t>2</w:t>
      </w:r>
      <w:r>
        <w:rPr>
          <w:rFonts w:ascii="Arial" w:hAnsi="Arial" w:cs="Arial"/>
          <w:lang w:val="en-US"/>
        </w:rPr>
        <w:t>O</w:t>
      </w:r>
      <w:r>
        <w:rPr>
          <w:rFonts w:ascii="Arial" w:hAnsi="Arial" w:cs="Arial"/>
        </w:rPr>
        <w:t xml:space="preserve"> τουλάχιστον</w:t>
      </w:r>
    </w:p>
    <w:p w:rsidR="00F66D68" w:rsidRDefault="00F66D68" w:rsidP="00F66D68">
      <w:pPr>
        <w:pStyle w:val="a3"/>
        <w:jc w:val="both"/>
        <w:rPr>
          <w:rFonts w:ascii="Arial" w:hAnsi="Arial" w:cs="Arial"/>
        </w:rPr>
      </w:pPr>
      <w:r>
        <w:rPr>
          <w:rFonts w:ascii="Arial" w:hAnsi="Arial" w:cs="Arial"/>
        </w:rPr>
        <w:t xml:space="preserve">ζ. Σκανδαλισμό ροής από 0,3 </w:t>
      </w:r>
      <w:r>
        <w:rPr>
          <w:rFonts w:ascii="Arial" w:hAnsi="Arial" w:cs="Arial"/>
          <w:lang w:val="en-US"/>
        </w:rPr>
        <w:t>L</w:t>
      </w:r>
      <w:r>
        <w:rPr>
          <w:rFonts w:ascii="Arial" w:hAnsi="Arial" w:cs="Arial"/>
        </w:rPr>
        <w:t>/</w:t>
      </w:r>
      <w:r>
        <w:rPr>
          <w:rFonts w:ascii="Arial" w:hAnsi="Arial" w:cs="Arial"/>
          <w:lang w:val="en-US"/>
        </w:rPr>
        <w:t>min</w:t>
      </w:r>
      <w:r>
        <w:rPr>
          <w:rFonts w:ascii="Arial" w:hAnsi="Arial" w:cs="Arial"/>
        </w:rPr>
        <w:t xml:space="preserve"> τουλάχιστον.</w:t>
      </w:r>
    </w:p>
    <w:p w:rsidR="00F66D68" w:rsidRDefault="00F66D68" w:rsidP="00F66D68">
      <w:pPr>
        <w:pStyle w:val="a3"/>
        <w:ind w:left="0"/>
        <w:jc w:val="both"/>
        <w:rPr>
          <w:rFonts w:ascii="Arial" w:hAnsi="Arial" w:cs="Arial"/>
        </w:rPr>
      </w:pPr>
    </w:p>
    <w:p w:rsidR="00F66D68" w:rsidRDefault="00F66D68" w:rsidP="00F66D68">
      <w:pPr>
        <w:pStyle w:val="a3"/>
        <w:jc w:val="both"/>
        <w:rPr>
          <w:rFonts w:ascii="Arial" w:hAnsi="Arial" w:cs="Arial"/>
        </w:rPr>
      </w:pPr>
    </w:p>
    <w:p w:rsidR="00F66D68" w:rsidRDefault="00F66D68" w:rsidP="00F66D68">
      <w:pPr>
        <w:jc w:val="both"/>
        <w:rPr>
          <w:rFonts w:ascii="Arial" w:hAnsi="Arial" w:cs="Arial"/>
          <w:b/>
        </w:rPr>
      </w:pPr>
      <w:r>
        <w:rPr>
          <w:rFonts w:ascii="Arial" w:hAnsi="Arial" w:cs="Arial"/>
          <w:b/>
        </w:rPr>
        <w:t xml:space="preserve">      Δ. ΜΟΝΙΤΟΡ ΑΝΑΠΝΕΥΣΤΙΚΩΝ ΠΑΡΑΜΕΤΡΩΝ</w:t>
      </w:r>
    </w:p>
    <w:p w:rsidR="00F66D68" w:rsidRDefault="00F66D68" w:rsidP="00F66D68">
      <w:pPr>
        <w:jc w:val="both"/>
        <w:rPr>
          <w:rFonts w:ascii="Arial" w:hAnsi="Arial" w:cs="Arial"/>
          <w:b/>
        </w:rPr>
      </w:pPr>
    </w:p>
    <w:p w:rsidR="00F66D68" w:rsidRDefault="00F66D68" w:rsidP="00F66D68">
      <w:pPr>
        <w:pStyle w:val="a3"/>
        <w:numPr>
          <w:ilvl w:val="0"/>
          <w:numId w:val="35"/>
        </w:numPr>
        <w:spacing w:line="240" w:lineRule="auto"/>
        <w:jc w:val="both"/>
        <w:rPr>
          <w:rFonts w:ascii="Arial" w:hAnsi="Arial" w:cs="Arial"/>
        </w:rPr>
      </w:pPr>
      <w:r>
        <w:rPr>
          <w:rFonts w:ascii="Arial" w:hAnsi="Arial" w:cs="Arial"/>
        </w:rPr>
        <w:lastRenderedPageBreak/>
        <w:t>Το κυρίως μηχάνημα αναισθησίας να διαθέτει ενσωματωμένη έγχρωμη οθόνη τουλάχιστον 15’’ αφής που να απεικονίζει σε ψηφιακές ενδείξεις ή σε κυματομορφές τις παρακάτω παραμέτρους:</w:t>
      </w:r>
    </w:p>
    <w:p w:rsidR="00F66D68" w:rsidRDefault="00F66D68" w:rsidP="00F66D68">
      <w:pPr>
        <w:pStyle w:val="a3"/>
        <w:spacing w:before="240"/>
        <w:jc w:val="both"/>
        <w:rPr>
          <w:rFonts w:ascii="Arial" w:hAnsi="Arial" w:cs="Arial"/>
        </w:rPr>
      </w:pPr>
      <w:r>
        <w:rPr>
          <w:rFonts w:ascii="Arial" w:hAnsi="Arial" w:cs="Arial"/>
        </w:rPr>
        <w:t xml:space="preserve">α. συγκέντρωση εισπνεόμενου-εκπνεόμενου </w:t>
      </w:r>
      <w:r>
        <w:rPr>
          <w:rFonts w:ascii="Arial" w:hAnsi="Arial" w:cs="Arial"/>
          <w:lang w:val="en-US"/>
        </w:rPr>
        <w:t>O</w:t>
      </w:r>
      <w:r>
        <w:rPr>
          <w:rFonts w:ascii="Arial" w:hAnsi="Arial" w:cs="Arial"/>
          <w:vertAlign w:val="subscript"/>
        </w:rPr>
        <w:t>2</w:t>
      </w:r>
    </w:p>
    <w:p w:rsidR="00F66D68" w:rsidRDefault="00F66D68" w:rsidP="00F66D68">
      <w:pPr>
        <w:pStyle w:val="a3"/>
        <w:spacing w:before="240"/>
        <w:jc w:val="both"/>
        <w:rPr>
          <w:rFonts w:ascii="Arial" w:hAnsi="Arial" w:cs="Arial"/>
        </w:rPr>
      </w:pPr>
      <w:r>
        <w:rPr>
          <w:rFonts w:ascii="Arial" w:hAnsi="Arial" w:cs="Arial"/>
        </w:rPr>
        <w:t xml:space="preserve">β. χορηγούμενους όγκους ( </w:t>
      </w:r>
      <w:r>
        <w:rPr>
          <w:rFonts w:ascii="Arial" w:hAnsi="Arial" w:cs="Arial"/>
          <w:lang w:val="en-US"/>
        </w:rPr>
        <w:t>MV</w:t>
      </w:r>
      <w:r>
        <w:rPr>
          <w:rFonts w:ascii="Arial" w:hAnsi="Arial" w:cs="Arial"/>
        </w:rPr>
        <w:t xml:space="preserve">, </w:t>
      </w:r>
      <w:r>
        <w:rPr>
          <w:rFonts w:ascii="Arial" w:hAnsi="Arial" w:cs="Arial"/>
          <w:lang w:val="en-US"/>
        </w:rPr>
        <w:t>VT</w:t>
      </w:r>
      <w:r>
        <w:rPr>
          <w:rFonts w:ascii="Arial" w:hAnsi="Arial" w:cs="Arial"/>
        </w:rPr>
        <w:t>) και αναπνευστική συχνότητα</w:t>
      </w:r>
    </w:p>
    <w:p w:rsidR="00F66D68" w:rsidRDefault="00F66D68" w:rsidP="00F66D68">
      <w:pPr>
        <w:pStyle w:val="a3"/>
        <w:spacing w:before="240"/>
        <w:jc w:val="both"/>
        <w:rPr>
          <w:rFonts w:ascii="Arial" w:hAnsi="Arial" w:cs="Arial"/>
        </w:rPr>
      </w:pPr>
      <w:r>
        <w:rPr>
          <w:rFonts w:ascii="Arial" w:hAnsi="Arial" w:cs="Arial"/>
        </w:rPr>
        <w:t>γ. εφαρμοζόμενες πιέσεις (</w:t>
      </w:r>
      <w:r>
        <w:rPr>
          <w:rFonts w:ascii="Arial" w:hAnsi="Arial" w:cs="Arial"/>
          <w:lang w:val="en-US"/>
        </w:rPr>
        <w:t>Peak</w:t>
      </w:r>
      <w:r>
        <w:rPr>
          <w:rFonts w:ascii="Arial" w:hAnsi="Arial" w:cs="Arial"/>
        </w:rPr>
        <w:t xml:space="preserve">, </w:t>
      </w:r>
      <w:r>
        <w:rPr>
          <w:rFonts w:ascii="Arial" w:hAnsi="Arial" w:cs="Arial"/>
          <w:lang w:val="en-US"/>
        </w:rPr>
        <w:t>Plateau</w:t>
      </w:r>
      <w:r>
        <w:rPr>
          <w:rFonts w:ascii="Arial" w:hAnsi="Arial" w:cs="Arial"/>
        </w:rPr>
        <w:t xml:space="preserve">, </w:t>
      </w:r>
      <w:r>
        <w:rPr>
          <w:rFonts w:ascii="Arial" w:hAnsi="Arial" w:cs="Arial"/>
          <w:lang w:val="en-US"/>
        </w:rPr>
        <w:t>Peep</w:t>
      </w:r>
      <w:r>
        <w:rPr>
          <w:rFonts w:ascii="Arial" w:hAnsi="Arial" w:cs="Arial"/>
        </w:rPr>
        <w:t>)</w:t>
      </w:r>
    </w:p>
    <w:p w:rsidR="00F66D68" w:rsidRDefault="00F66D68" w:rsidP="00F66D68">
      <w:pPr>
        <w:pStyle w:val="a3"/>
        <w:jc w:val="both"/>
        <w:rPr>
          <w:rFonts w:ascii="Arial" w:hAnsi="Arial" w:cs="Arial"/>
        </w:rPr>
      </w:pPr>
      <w:r>
        <w:rPr>
          <w:rFonts w:ascii="Arial" w:hAnsi="Arial" w:cs="Arial"/>
        </w:rPr>
        <w:t>δ. συγκέντρωση  εισπνεόμενου-εκπνεόμενου Ν</w:t>
      </w:r>
      <w:r>
        <w:rPr>
          <w:rFonts w:ascii="Arial" w:hAnsi="Arial" w:cs="Arial"/>
          <w:vertAlign w:val="subscript"/>
        </w:rPr>
        <w:t>2</w:t>
      </w:r>
      <w:r>
        <w:rPr>
          <w:rFonts w:ascii="Arial" w:hAnsi="Arial" w:cs="Arial"/>
        </w:rPr>
        <w:t xml:space="preserve">Ο, </w:t>
      </w:r>
      <w:r>
        <w:rPr>
          <w:rFonts w:ascii="Arial" w:hAnsi="Arial" w:cs="Arial"/>
          <w:lang w:val="en-US"/>
        </w:rPr>
        <w:t>CO</w:t>
      </w:r>
      <w:r>
        <w:rPr>
          <w:rFonts w:ascii="Arial" w:hAnsi="Arial" w:cs="Arial"/>
          <w:vertAlign w:val="subscript"/>
        </w:rPr>
        <w:t>2</w:t>
      </w:r>
      <w:r>
        <w:rPr>
          <w:rFonts w:ascii="Arial" w:hAnsi="Arial" w:cs="Arial"/>
        </w:rPr>
        <w:t xml:space="preserve"> και πτητικών αναισθητικών. </w:t>
      </w:r>
    </w:p>
    <w:p w:rsidR="00F66D68" w:rsidRDefault="00F66D68" w:rsidP="00F66D68">
      <w:pPr>
        <w:pStyle w:val="a3"/>
        <w:jc w:val="both"/>
        <w:rPr>
          <w:rFonts w:ascii="Arial" w:hAnsi="Arial" w:cs="Arial"/>
        </w:rPr>
      </w:pPr>
      <w:r>
        <w:rPr>
          <w:rFonts w:ascii="Arial" w:hAnsi="Arial" w:cs="Arial"/>
        </w:rPr>
        <w:t>ε. Ενδοτικότητα (</w:t>
      </w:r>
      <w:r>
        <w:rPr>
          <w:rFonts w:ascii="Arial" w:hAnsi="Arial" w:cs="Arial"/>
          <w:lang w:val="en-US"/>
        </w:rPr>
        <w:t>compliance</w:t>
      </w:r>
      <w:r>
        <w:rPr>
          <w:rFonts w:ascii="Arial" w:hAnsi="Arial" w:cs="Arial"/>
        </w:rPr>
        <w:t>), αντίσταση (</w:t>
      </w:r>
      <w:r>
        <w:rPr>
          <w:rFonts w:ascii="Arial" w:hAnsi="Arial" w:cs="Arial"/>
          <w:lang w:val="en-US"/>
        </w:rPr>
        <w:t>resistance</w:t>
      </w:r>
      <w:r>
        <w:rPr>
          <w:rFonts w:ascii="Arial" w:hAnsi="Arial" w:cs="Arial"/>
        </w:rPr>
        <w:t>) και κλειστούς βρόχους πίεσης/όγκου και ροής/όγκου</w:t>
      </w:r>
    </w:p>
    <w:p w:rsidR="00F66D68" w:rsidRDefault="00F66D68" w:rsidP="00F66D68">
      <w:pPr>
        <w:pStyle w:val="a3"/>
        <w:jc w:val="both"/>
        <w:rPr>
          <w:rFonts w:ascii="Arial" w:hAnsi="Arial" w:cs="Arial"/>
        </w:rPr>
      </w:pPr>
      <w:r>
        <w:rPr>
          <w:rFonts w:ascii="Arial" w:hAnsi="Arial" w:cs="Arial"/>
        </w:rPr>
        <w:t>στ. Απορρόφηση αναισθητικών αερίων (</w:t>
      </w:r>
      <w:r>
        <w:rPr>
          <w:rFonts w:ascii="Arial" w:hAnsi="Arial" w:cs="Arial"/>
          <w:lang w:val="en-US"/>
        </w:rPr>
        <w:t>MAC</w:t>
      </w:r>
      <w:r>
        <w:rPr>
          <w:rFonts w:ascii="Arial" w:hAnsi="Arial" w:cs="Arial"/>
        </w:rPr>
        <w:t>), διορθωμένη βάσει ηλικίας</w:t>
      </w:r>
    </w:p>
    <w:p w:rsidR="00F66D68" w:rsidRDefault="00F66D68" w:rsidP="00F66D68">
      <w:pPr>
        <w:pStyle w:val="a3"/>
        <w:spacing w:before="240"/>
        <w:jc w:val="both"/>
        <w:rPr>
          <w:rFonts w:ascii="Arial" w:hAnsi="Arial" w:cs="Arial"/>
        </w:rPr>
      </w:pPr>
    </w:p>
    <w:p w:rsidR="00F66D68" w:rsidRDefault="00F66D68" w:rsidP="00F66D68">
      <w:pPr>
        <w:pStyle w:val="a3"/>
        <w:numPr>
          <w:ilvl w:val="0"/>
          <w:numId w:val="35"/>
        </w:numPr>
        <w:spacing w:before="240" w:line="240" w:lineRule="auto"/>
        <w:jc w:val="both"/>
        <w:rPr>
          <w:rFonts w:ascii="Arial" w:hAnsi="Arial" w:cs="Arial"/>
        </w:rPr>
      </w:pPr>
      <w:r>
        <w:rPr>
          <w:rFonts w:ascii="Arial" w:hAnsi="Arial" w:cs="Arial"/>
        </w:rPr>
        <w:t>Να διαθέτει ρυθμιζόμενα όρια συναγερμού και να απεικονίζει μηνύματα συναγερμού ταξινομημένα σε τρεις (3) κατηγορίες προτεραιότητας.</w:t>
      </w:r>
    </w:p>
    <w:p w:rsidR="00F66D68" w:rsidRDefault="00F66D68" w:rsidP="00F66D68">
      <w:pPr>
        <w:pStyle w:val="a3"/>
        <w:ind w:left="0"/>
        <w:rPr>
          <w:rFonts w:ascii="Arial" w:hAnsi="Arial" w:cs="Arial"/>
          <w:color w:val="00B050"/>
        </w:rPr>
      </w:pPr>
    </w:p>
    <w:p w:rsidR="00F66D68" w:rsidRDefault="00F66D68" w:rsidP="00F66D68">
      <w:pPr>
        <w:pStyle w:val="a3"/>
        <w:numPr>
          <w:ilvl w:val="0"/>
          <w:numId w:val="35"/>
        </w:numPr>
        <w:spacing w:before="240" w:line="240" w:lineRule="auto"/>
        <w:jc w:val="both"/>
        <w:rPr>
          <w:rFonts w:ascii="Arial" w:hAnsi="Arial" w:cs="Arial"/>
          <w:b/>
        </w:rPr>
      </w:pPr>
      <w:r>
        <w:rPr>
          <w:rFonts w:ascii="Arial" w:hAnsi="Arial" w:cs="Arial"/>
        </w:rPr>
        <w:t>Οι μετρήσεις των πτητικών αναισθητικών, του Ν</w:t>
      </w:r>
      <w:r>
        <w:rPr>
          <w:rFonts w:ascii="Arial" w:hAnsi="Arial" w:cs="Arial"/>
          <w:vertAlign w:val="subscript"/>
        </w:rPr>
        <w:t>2</w:t>
      </w:r>
      <w:r>
        <w:rPr>
          <w:rFonts w:ascii="Arial" w:hAnsi="Arial" w:cs="Arial"/>
        </w:rPr>
        <w:t xml:space="preserve">Ο και του </w:t>
      </w:r>
      <w:r>
        <w:rPr>
          <w:rFonts w:ascii="Arial" w:hAnsi="Arial" w:cs="Arial"/>
          <w:lang w:val="en-US"/>
        </w:rPr>
        <w:t>CO</w:t>
      </w:r>
      <w:r>
        <w:rPr>
          <w:rFonts w:ascii="Arial" w:hAnsi="Arial" w:cs="Arial"/>
          <w:vertAlign w:val="subscript"/>
        </w:rPr>
        <w:t>2</w:t>
      </w:r>
      <w:r>
        <w:rPr>
          <w:rFonts w:ascii="Arial" w:hAnsi="Arial" w:cs="Arial"/>
        </w:rPr>
        <w:t xml:space="preserve"> να πραγματοποιούνται με αισθητήρα υπέρυθρης ακτινοβολίας, του δε Ο</w:t>
      </w:r>
      <w:r>
        <w:rPr>
          <w:rFonts w:ascii="Arial" w:hAnsi="Arial" w:cs="Arial"/>
          <w:vertAlign w:val="subscript"/>
        </w:rPr>
        <w:t>2</w:t>
      </w:r>
      <w:r>
        <w:rPr>
          <w:rFonts w:ascii="Arial" w:hAnsi="Arial" w:cs="Arial"/>
        </w:rPr>
        <w:t xml:space="preserve"> μέσω παραμαγνητικού συστήματος για την αποφυγή αναλωσίμων αισθητήρων.</w:t>
      </w:r>
    </w:p>
    <w:p w:rsidR="00F66D68" w:rsidRDefault="00F66D68" w:rsidP="00F66D68">
      <w:pPr>
        <w:pStyle w:val="a3"/>
        <w:spacing w:before="240"/>
        <w:ind w:left="0"/>
        <w:jc w:val="both"/>
        <w:rPr>
          <w:rFonts w:ascii="Arial" w:hAnsi="Arial" w:cs="Arial"/>
          <w:b/>
        </w:rPr>
      </w:pPr>
    </w:p>
    <w:p w:rsidR="00F66D68" w:rsidRDefault="00F66D68" w:rsidP="00F66D68">
      <w:pPr>
        <w:pStyle w:val="a3"/>
        <w:numPr>
          <w:ilvl w:val="0"/>
          <w:numId w:val="35"/>
        </w:numPr>
        <w:spacing w:before="240" w:line="240" w:lineRule="auto"/>
        <w:jc w:val="both"/>
        <w:rPr>
          <w:rFonts w:ascii="Arial" w:hAnsi="Arial" w:cs="Arial"/>
        </w:rPr>
      </w:pPr>
      <w:r>
        <w:rPr>
          <w:rFonts w:ascii="Arial" w:hAnsi="Arial" w:cs="Arial"/>
        </w:rPr>
        <w:t>Για τη διευκόλυνση της χορήγησης χαμηλών ή και ελάχιστων ροών αναισθησίας, θα πρέπει να διαθέτει:</w:t>
      </w:r>
    </w:p>
    <w:p w:rsidR="00F66D68" w:rsidRDefault="00F66D68" w:rsidP="00F66D68">
      <w:pPr>
        <w:pStyle w:val="a3"/>
        <w:spacing w:before="240"/>
        <w:jc w:val="both"/>
        <w:rPr>
          <w:rFonts w:ascii="Arial" w:hAnsi="Arial" w:cs="Arial"/>
        </w:rPr>
      </w:pPr>
      <w:r>
        <w:rPr>
          <w:rFonts w:ascii="Arial" w:hAnsi="Arial" w:cs="Arial"/>
        </w:rPr>
        <w:t>α) ειδικό λογισμικό που να προτείνει τα απαιτούμενα (ελάχιστα) παρεχόμενα φρέσκα αέρια (ροή) λαμβάνοντας υπόψη του τις ανάγκες του ασθενούς αλλά και τις διαρροές στο κύκλωμα. Ή</w:t>
      </w:r>
    </w:p>
    <w:p w:rsidR="00F66D68" w:rsidRDefault="00F66D68" w:rsidP="00F66D68">
      <w:pPr>
        <w:pStyle w:val="a3"/>
        <w:spacing w:before="240"/>
        <w:jc w:val="both"/>
        <w:rPr>
          <w:rFonts w:ascii="Arial" w:hAnsi="Arial" w:cs="Arial"/>
        </w:rPr>
      </w:pPr>
      <w:r>
        <w:rPr>
          <w:rFonts w:ascii="Arial" w:hAnsi="Arial" w:cs="Arial"/>
        </w:rPr>
        <w:t>β) αυτόματο σύστημα ρύθμισης της ροής των φρέσκων αερίων βάσει των αναγκών του ασθενή.</w:t>
      </w:r>
    </w:p>
    <w:p w:rsidR="00F66D68" w:rsidRDefault="00F66D68" w:rsidP="00F66D68">
      <w:pPr>
        <w:pStyle w:val="a3"/>
        <w:rPr>
          <w:rFonts w:ascii="Arial" w:hAnsi="Arial" w:cs="Arial"/>
        </w:rPr>
      </w:pPr>
      <w:r>
        <w:rPr>
          <w:rFonts w:ascii="Arial" w:hAnsi="Arial" w:cs="Arial"/>
        </w:rPr>
        <w:t>Να αναφερθεί και να περιγραφεί αναλυτικά η όποια από τις δύο παραπάνω αποδεκτές λύσεις προσφέρεται.</w:t>
      </w:r>
    </w:p>
    <w:p w:rsidR="00F66D68" w:rsidRDefault="00F66D68" w:rsidP="00F66D68">
      <w:pPr>
        <w:pStyle w:val="a3"/>
        <w:spacing w:before="240"/>
        <w:jc w:val="both"/>
        <w:rPr>
          <w:rFonts w:ascii="Arial" w:hAnsi="Arial" w:cs="Arial"/>
          <w:b/>
        </w:rPr>
      </w:pPr>
    </w:p>
    <w:p w:rsidR="00F66D68" w:rsidRPr="003C0763" w:rsidRDefault="00F66D68" w:rsidP="00F66D68">
      <w:pPr>
        <w:pStyle w:val="a3"/>
        <w:numPr>
          <w:ilvl w:val="0"/>
          <w:numId w:val="35"/>
        </w:numPr>
        <w:spacing w:before="240" w:line="240" w:lineRule="auto"/>
        <w:jc w:val="both"/>
        <w:rPr>
          <w:rFonts w:ascii="Arial" w:hAnsi="Arial" w:cs="Arial"/>
          <w:b/>
        </w:rPr>
      </w:pPr>
      <w:r>
        <w:rPr>
          <w:rFonts w:ascii="Arial" w:hAnsi="Arial" w:cs="Arial"/>
        </w:rPr>
        <w:t xml:space="preserve">Να διαθέτει αυτοματοποιημένους χειρισμούς για την επαναστρατολόγηση των κυψελίδων του πνεύμονα, όπως παράταση εισπνοής και σταδιακής αυξομείωσης της </w:t>
      </w:r>
      <w:r>
        <w:rPr>
          <w:rFonts w:ascii="Arial" w:hAnsi="Arial" w:cs="Arial"/>
          <w:lang w:val="en-US"/>
        </w:rPr>
        <w:t>PEEP</w:t>
      </w:r>
      <w:r>
        <w:rPr>
          <w:rFonts w:ascii="Arial" w:hAnsi="Arial" w:cs="Arial"/>
        </w:rPr>
        <w:t xml:space="preserve">, με εργαλεία για την αξιολόγηση των αποτελεσμάτων τους. </w:t>
      </w:r>
    </w:p>
    <w:p w:rsidR="00F66D68" w:rsidRPr="003C0763" w:rsidRDefault="00F66D68" w:rsidP="00F66D68">
      <w:pPr>
        <w:spacing w:before="240"/>
        <w:jc w:val="both"/>
        <w:rPr>
          <w:rFonts w:ascii="Arial" w:hAnsi="Arial" w:cs="Arial"/>
          <w:b/>
        </w:rPr>
      </w:pPr>
    </w:p>
    <w:p w:rsidR="00F66D68" w:rsidRDefault="00F66D68" w:rsidP="00F66D68">
      <w:pPr>
        <w:pStyle w:val="a3"/>
        <w:spacing w:before="240"/>
        <w:jc w:val="both"/>
        <w:rPr>
          <w:rFonts w:ascii="Arial" w:hAnsi="Arial" w:cs="Arial"/>
        </w:rPr>
      </w:pPr>
    </w:p>
    <w:p w:rsidR="00F66D68" w:rsidRDefault="00F66D68" w:rsidP="00F66D68">
      <w:pPr>
        <w:pStyle w:val="a3"/>
        <w:spacing w:before="240"/>
        <w:jc w:val="both"/>
        <w:rPr>
          <w:rFonts w:ascii="Arial" w:hAnsi="Arial" w:cs="Arial"/>
        </w:rPr>
      </w:pPr>
    </w:p>
    <w:p w:rsidR="00F66D68" w:rsidRDefault="00F66D68" w:rsidP="00F66D68">
      <w:pPr>
        <w:pStyle w:val="a3"/>
        <w:spacing w:before="240"/>
        <w:jc w:val="both"/>
        <w:rPr>
          <w:rFonts w:ascii="Arial" w:hAnsi="Arial" w:cs="Arial"/>
        </w:rPr>
      </w:pPr>
    </w:p>
    <w:p w:rsidR="00F66D68" w:rsidRDefault="00F66D68" w:rsidP="00F66D68">
      <w:pPr>
        <w:rPr>
          <w:b/>
        </w:rPr>
      </w:pPr>
      <w:r w:rsidRPr="00BE69DD">
        <w:rPr>
          <w:b/>
        </w:rPr>
        <w:t xml:space="preserve">ΣΥΜΠΛΗΡΩΜΑΤΙΚΟΙ ΟΡΟΙ </w:t>
      </w:r>
    </w:p>
    <w:p w:rsidR="00F66D68" w:rsidRPr="00BE69DD" w:rsidRDefault="00F66D68" w:rsidP="00F66D68">
      <w:pPr>
        <w:rPr>
          <w:b/>
        </w:rPr>
      </w:pPr>
    </w:p>
    <w:p w:rsidR="00F66D68" w:rsidRPr="005149F7" w:rsidRDefault="00F66D68" w:rsidP="00F66D68">
      <w:r w:rsidRPr="005149F7">
        <w:t>1. Όλος ο προσφερόμενος εξοπλισμός να είναι κατασκευασμένος σύμφωνα με τις διεθνείς ευρωπαϊκές προδιαγραφές ασφαλείας και να διαθέτει σήμανση CE. Να διατίθεται από αντιπρόσωπο που διαθέτει πιστοποίηση ISO 9001:2000 και ISO 13485:2003 σύμφωνα με την Υ.Α ΔΥ8δ/1348/04 που αφορά στη διακίνηση και την τεχνική υποστήριξη ιατροτεχνολογικών προϊόντων.</w:t>
      </w:r>
    </w:p>
    <w:p w:rsidR="00F66D68" w:rsidRPr="005149F7" w:rsidRDefault="00F66D68" w:rsidP="00F66D68">
      <w:r w:rsidRPr="005149F7">
        <w:lastRenderedPageBreak/>
        <w:t xml:space="preserve"> 2. Οι συμμετέχοντες στο διαγωνισμό να είναι ενταγμένοι σε πρόγραμμα εναλλακτικής διαχείρισης Α.Η.Η.Ε. βάσει του Π.Δ 117/2004(ΦΕΚ 82Α) και Π.Δ 15/2006(ΦΕΚ 12Α) σε συμμόρφωση με τις διατάξεις της οδηγίας 2003/108.</w:t>
      </w:r>
    </w:p>
    <w:p w:rsidR="00F66D68" w:rsidRPr="005149F7" w:rsidRDefault="00F66D68" w:rsidP="00F66D68">
      <w:r w:rsidRPr="005149F7">
        <w:t xml:space="preserve"> 3. Να δοθεί εγγύηση καλής λειτουργίας  τουλάχιστον για δύο (2) έτη ,και να βεβαιώνεται εγγράφως από τον κατασκευαστικό οίκο η διάθεση ανταλλακτικών τουλάχιστον για δέκα (10) έτη. </w:t>
      </w:r>
    </w:p>
    <w:p w:rsidR="00F66D68" w:rsidRPr="005149F7" w:rsidRDefault="00F66D68" w:rsidP="00F66D68">
      <w:r w:rsidRPr="005149F7">
        <w:t>4</w:t>
      </w:r>
      <w:r w:rsidRPr="005149F7">
        <w:rPr>
          <w:b/>
        </w:rPr>
        <w:t>.</w:t>
      </w:r>
      <w:r w:rsidRPr="005149F7">
        <w:t>Το μηχάνημα θα παραδοθεί με την εργοστασιακή του συσκευασία στο χώρο εγκατάστασης του και αφού γίνει ποσοτική παραλαβή , θα τεθεί σε λειτουργία από τον προμηθευτή με ευθύνη και έξοδα δικά του, θα παραληφθεί δε μετά από 10ήμερη τουλάχιστον δοκιμαστική λειτουργία, στο τέλος της οποίας και εφόσον δεν υπάρχει πρόβλημα θα γίνει ποιοτική παραλαβή.</w:t>
      </w:r>
    </w:p>
    <w:p w:rsidR="00F66D68" w:rsidRPr="005149F7" w:rsidRDefault="00F66D68" w:rsidP="00F66D68">
      <w:r w:rsidRPr="005149F7">
        <w:t xml:space="preserve"> 5. Επίσης o ανάδοχος υποχρεούται να πραγματοποιήσει εκπαίδευση, στο Ιατρικό Νοσηλευτικό και Τεχνικό προσωπικό του Νοσοκομείο, χωρίς καμία επιβάρυνση για τον φορέα και για όσες φορές χρειαστεί. </w:t>
      </w:r>
    </w:p>
    <w:p w:rsidR="00F66D68" w:rsidRPr="005149F7" w:rsidRDefault="00F66D68" w:rsidP="00F66D68">
      <w:r w:rsidRPr="005149F7">
        <w:t>6. Κατά την υπογραφή του πρωτοκόλλου παραλαβής σε κατάσταση πλήρους λειτουργίας, ο ανάδοχος υποχρεούται να παραδώσει: Α) Πλήρη σειρά τευχών με οδηγίες συντήρησης και επισκευής (SERVICE MANUAL) στην Ελληνική ή Αγγλική γλώσσα. Β) Εγχειρίδιο Λειτουργίας (Operation Μanuals) μεταφρασμένα οπωσδήποτε στην Ελληνική γλώσσα.</w:t>
      </w:r>
    </w:p>
    <w:p w:rsidR="00F66D68" w:rsidRPr="005149F7" w:rsidRDefault="00F66D68" w:rsidP="00F66D68">
      <w:r w:rsidRPr="005149F7">
        <w:t>7. Να συνταχθεί πλήρες, αναλυτικό φύλλο συμμόρφωσης για όλα τα ανωτέρω.</w:t>
      </w:r>
    </w:p>
    <w:p w:rsidR="00F66D68" w:rsidRDefault="00F66D68" w:rsidP="00F66D68">
      <w:pPr>
        <w:pStyle w:val="Default"/>
        <w:spacing w:line="360" w:lineRule="auto"/>
        <w:jc w:val="both"/>
        <w:rPr>
          <w:rFonts w:ascii="Arial" w:hAnsi="Arial" w:cs="Arial"/>
        </w:rPr>
      </w:pPr>
    </w:p>
    <w:p w:rsidR="00F66D68" w:rsidRPr="009357D9" w:rsidRDefault="00F66D68" w:rsidP="00F66D68">
      <w:pPr>
        <w:jc w:val="both"/>
        <w:rPr>
          <w:rFonts w:cstheme="minorHAnsi"/>
          <w:sz w:val="24"/>
          <w:szCs w:val="24"/>
        </w:rPr>
      </w:pPr>
    </w:p>
    <w:p w:rsidR="00F66D68" w:rsidRPr="009357D9" w:rsidRDefault="00F66D68" w:rsidP="00F66D68">
      <w:pPr>
        <w:jc w:val="both"/>
        <w:rPr>
          <w:rFonts w:cstheme="minorHAnsi"/>
          <w:sz w:val="24"/>
          <w:szCs w:val="24"/>
        </w:rPr>
      </w:pPr>
    </w:p>
    <w:p w:rsidR="00F66D68" w:rsidRDefault="00F66D68" w:rsidP="00F66D68">
      <w:pPr>
        <w:jc w:val="both"/>
        <w:rPr>
          <w:rFonts w:cstheme="minorHAnsi"/>
          <w:color w:val="FF0000"/>
          <w:sz w:val="24"/>
          <w:szCs w:val="24"/>
        </w:rPr>
      </w:pPr>
    </w:p>
    <w:p w:rsidR="00F66D68" w:rsidRDefault="00F66D68" w:rsidP="00F66D68">
      <w:pPr>
        <w:suppressAutoHyphens/>
        <w:spacing w:after="0" w:line="240" w:lineRule="auto"/>
        <w:ind w:left="360"/>
        <w:rPr>
          <w:rFonts w:ascii="Calibri" w:eastAsia="Calibri" w:hAnsi="Calibri" w:cs="Calibri"/>
          <w:b/>
          <w:sz w:val="24"/>
        </w:rPr>
      </w:pPr>
    </w:p>
    <w:p w:rsidR="00F66D68" w:rsidRPr="009F2BC5" w:rsidRDefault="00F66D68" w:rsidP="00F66D68">
      <w:pPr>
        <w:tabs>
          <w:tab w:val="center" w:pos="2268"/>
        </w:tabs>
        <w:spacing w:after="0" w:line="360" w:lineRule="auto"/>
        <w:ind w:left="720"/>
        <w:jc w:val="both"/>
        <w:rPr>
          <w:rFonts w:ascii="Calibri" w:eastAsia="Calibri" w:hAnsi="Calibri" w:cs="Calibri"/>
          <w:b/>
          <w:sz w:val="20"/>
        </w:rPr>
      </w:pPr>
      <w:r w:rsidRPr="009F2BC5">
        <w:rPr>
          <w:rFonts w:ascii="Calibri" w:eastAsia="Calibri" w:hAnsi="Calibri" w:cs="Calibri"/>
          <w:b/>
          <w:sz w:val="20"/>
        </w:rPr>
        <w:t>1.  ΓΕΝΙΚΑ</w:t>
      </w:r>
    </w:p>
    <w:p w:rsidR="00F66D68" w:rsidRDefault="00F66D68" w:rsidP="00F66D68">
      <w:pPr>
        <w:tabs>
          <w:tab w:val="center" w:pos="2268"/>
        </w:tabs>
        <w:suppressAutoHyphens/>
        <w:spacing w:after="120" w:line="240" w:lineRule="auto"/>
        <w:ind w:left="357"/>
        <w:jc w:val="both"/>
        <w:rPr>
          <w:rFonts w:ascii="Calibri" w:eastAsia="Calibri" w:hAnsi="Calibri" w:cs="Calibri"/>
        </w:rPr>
      </w:pPr>
      <w:r w:rsidRPr="009F2BC5">
        <w:rPr>
          <w:rFonts w:ascii="Calibri" w:eastAsia="Calibri" w:hAnsi="Calibri" w:cs="Calibri"/>
        </w:rPr>
        <w:t xml:space="preserve">Αφορά </w:t>
      </w:r>
      <w:r>
        <w:rPr>
          <w:rFonts w:ascii="Calibri" w:eastAsia="Calibri" w:hAnsi="Calibri" w:cs="Calibri"/>
        </w:rPr>
        <w:t xml:space="preserve">την προμήθεια </w:t>
      </w:r>
      <w:r>
        <w:rPr>
          <w:rFonts w:ascii="Arial" w:hAnsi="Arial" w:cs="Arial"/>
          <w:b/>
        </w:rPr>
        <w:t>ενός (1) πλήρους Αναισθησιολογικού Μηχανήματος</w:t>
      </w:r>
    </w:p>
    <w:p w:rsidR="00F66D68" w:rsidRDefault="00F66D68" w:rsidP="00F66D68">
      <w:pPr>
        <w:suppressAutoHyphens/>
        <w:spacing w:after="0" w:line="240" w:lineRule="auto"/>
        <w:ind w:left="360"/>
        <w:rPr>
          <w:rFonts w:ascii="Calibri" w:eastAsia="Calibri" w:hAnsi="Calibri" w:cs="Calibri"/>
          <w:b/>
          <w:sz w:val="24"/>
        </w:rPr>
      </w:pPr>
    </w:p>
    <w:p w:rsidR="00F66D68" w:rsidRDefault="00F66D68" w:rsidP="00F66D68">
      <w:pPr>
        <w:suppressAutoHyphens/>
        <w:spacing w:after="0" w:line="240" w:lineRule="auto"/>
        <w:ind w:left="360"/>
        <w:rPr>
          <w:rFonts w:ascii="Calibri" w:eastAsia="Calibri" w:hAnsi="Calibri" w:cs="Calibri"/>
          <w:b/>
          <w:sz w:val="24"/>
        </w:rPr>
      </w:pPr>
    </w:p>
    <w:p w:rsidR="00F66D68" w:rsidRDefault="00F66D68" w:rsidP="00F66D68">
      <w:pPr>
        <w:suppressAutoHyphens/>
        <w:spacing w:after="0" w:line="240" w:lineRule="auto"/>
        <w:ind w:left="360"/>
        <w:rPr>
          <w:rFonts w:ascii="Calibri" w:eastAsia="Calibri" w:hAnsi="Calibri" w:cs="Calibri"/>
        </w:rPr>
      </w:pPr>
    </w:p>
    <w:tbl>
      <w:tblPr>
        <w:tblW w:w="0" w:type="auto"/>
        <w:tblInd w:w="370" w:type="dxa"/>
        <w:tblCellMar>
          <w:left w:w="10" w:type="dxa"/>
          <w:right w:w="10" w:type="dxa"/>
        </w:tblCellMar>
        <w:tblLook w:val="0000"/>
      </w:tblPr>
      <w:tblGrid>
        <w:gridCol w:w="1939"/>
        <w:gridCol w:w="4243"/>
        <w:gridCol w:w="2228"/>
      </w:tblGrid>
      <w:tr w:rsidR="00F66D68" w:rsidTr="00926904">
        <w:trPr>
          <w:trHeight w:val="1"/>
        </w:trPr>
        <w:tc>
          <w:tcPr>
            <w:tcW w:w="16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suppressAutoHyphens/>
              <w:spacing w:after="6" w:line="258" w:lineRule="auto"/>
              <w:ind w:right="1053"/>
              <w:jc w:val="both"/>
              <w:rPr>
                <w:rFonts w:ascii="Calibri" w:eastAsia="Calibri" w:hAnsi="Calibri" w:cs="Calibri"/>
              </w:rPr>
            </w:pPr>
            <w:r>
              <w:rPr>
                <w:rFonts w:ascii="Calibri" w:eastAsia="Calibri" w:hAnsi="Calibri" w:cs="Calibri"/>
                <w:b/>
              </w:rPr>
              <w:t>Α/Α</w:t>
            </w:r>
          </w:p>
        </w:tc>
        <w:tc>
          <w:tcPr>
            <w:tcW w:w="42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suppressAutoHyphens/>
              <w:spacing w:after="6" w:line="258" w:lineRule="auto"/>
              <w:ind w:right="1053"/>
              <w:jc w:val="both"/>
              <w:rPr>
                <w:rFonts w:ascii="Calibri" w:eastAsia="Calibri" w:hAnsi="Calibri" w:cs="Calibri"/>
              </w:rPr>
            </w:pPr>
            <w:r>
              <w:rPr>
                <w:rFonts w:ascii="Calibri" w:eastAsia="Calibri" w:hAnsi="Calibri" w:cs="Calibri"/>
                <w:b/>
              </w:rPr>
              <w:t>ΠΕΡΙΓΡΑΦΗ</w:t>
            </w:r>
          </w:p>
        </w:tc>
        <w:tc>
          <w:tcPr>
            <w:tcW w:w="22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suppressAutoHyphens/>
              <w:spacing w:after="6" w:line="258" w:lineRule="auto"/>
              <w:ind w:right="1053"/>
              <w:jc w:val="both"/>
              <w:rPr>
                <w:rFonts w:ascii="Calibri" w:eastAsia="Calibri" w:hAnsi="Calibri" w:cs="Calibri"/>
              </w:rPr>
            </w:pPr>
            <w:r>
              <w:rPr>
                <w:rFonts w:ascii="Calibri" w:eastAsia="Calibri" w:hAnsi="Calibri" w:cs="Calibri"/>
                <w:b/>
              </w:rPr>
              <w:t>ΑΠΑΙΤΗΣΗ</w:t>
            </w:r>
          </w:p>
        </w:tc>
      </w:tr>
      <w:tr w:rsidR="00F66D68" w:rsidTr="00926904">
        <w:trPr>
          <w:trHeight w:val="1"/>
        </w:trPr>
        <w:tc>
          <w:tcPr>
            <w:tcW w:w="16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suppressAutoHyphens/>
              <w:spacing w:after="6" w:line="258" w:lineRule="auto"/>
              <w:ind w:right="1053"/>
              <w:jc w:val="both"/>
              <w:rPr>
                <w:rFonts w:ascii="Calibri" w:eastAsia="Calibri" w:hAnsi="Calibri" w:cs="Calibri"/>
                <w:b/>
              </w:rPr>
            </w:pPr>
            <w:r>
              <w:rPr>
                <w:rFonts w:ascii="Calibri" w:eastAsia="Calibri" w:hAnsi="Calibri" w:cs="Calibri"/>
                <w:b/>
              </w:rPr>
              <w:t>347770</w:t>
            </w:r>
          </w:p>
        </w:tc>
        <w:tc>
          <w:tcPr>
            <w:tcW w:w="42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suppressAutoHyphens/>
              <w:spacing w:after="6" w:line="258" w:lineRule="auto"/>
              <w:ind w:right="1053"/>
              <w:jc w:val="both"/>
              <w:rPr>
                <w:rFonts w:ascii="Calibri" w:eastAsia="Calibri" w:hAnsi="Calibri" w:cs="Calibri"/>
                <w:b/>
              </w:rPr>
            </w:pPr>
            <w:r>
              <w:rPr>
                <w:rFonts w:ascii="Arial" w:hAnsi="Arial" w:cs="Arial"/>
                <w:b/>
              </w:rPr>
              <w:t>ενός (1) πλήρους Αναισθησιολογικού Μηχανήματος</w:t>
            </w:r>
          </w:p>
        </w:tc>
        <w:tc>
          <w:tcPr>
            <w:tcW w:w="22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suppressAutoHyphens/>
              <w:spacing w:after="6" w:line="258" w:lineRule="auto"/>
              <w:ind w:right="1053"/>
              <w:jc w:val="both"/>
              <w:rPr>
                <w:rFonts w:ascii="Calibri" w:eastAsia="Calibri" w:hAnsi="Calibri" w:cs="Calibri"/>
                <w:b/>
              </w:rPr>
            </w:pPr>
            <w:r>
              <w:rPr>
                <w:rFonts w:ascii="Calibri" w:eastAsia="Calibri" w:hAnsi="Calibri" w:cs="Calibri"/>
                <w:b/>
              </w:rPr>
              <w:t xml:space="preserve">ΝΑΙ </w:t>
            </w:r>
          </w:p>
        </w:tc>
      </w:tr>
    </w:tbl>
    <w:p w:rsidR="00F66D68" w:rsidRPr="000E1BBB" w:rsidRDefault="00F66D68" w:rsidP="00F66D68">
      <w:pPr>
        <w:spacing w:before="57" w:after="57" w:line="240" w:lineRule="auto"/>
        <w:jc w:val="both"/>
        <w:rPr>
          <w:rFonts w:eastAsia="Calibri" w:cstheme="minorHAnsi"/>
        </w:rPr>
      </w:pPr>
    </w:p>
    <w:p w:rsidR="00F66D68" w:rsidRPr="009F2BC5" w:rsidRDefault="00F66D68" w:rsidP="00F66D68">
      <w:pPr>
        <w:suppressAutoHyphens/>
        <w:spacing w:after="6" w:line="258" w:lineRule="auto"/>
        <w:ind w:left="370" w:right="585"/>
        <w:jc w:val="both"/>
        <w:rPr>
          <w:rFonts w:eastAsia="Calibri" w:cstheme="minorHAnsi"/>
        </w:rPr>
      </w:pPr>
      <w:r w:rsidRPr="009F2BC5">
        <w:rPr>
          <w:rFonts w:eastAsia="Calibri" w:cstheme="minorHAnsi"/>
          <w:b/>
        </w:rPr>
        <w:t xml:space="preserve">Διάρκεια σύμβασης-Χρόνοι παράδοσης </w:t>
      </w:r>
      <w:r w:rsidRPr="009F2BC5">
        <w:rPr>
          <w:rFonts w:eastAsia="Calibri" w:cstheme="minorHAnsi"/>
        </w:rPr>
        <w:t xml:space="preserve">: Η διάρκεια της σύμβασης ορίζεται σε εκατόν είκοσι ημέρες (120) από την υπογραφή της σύμβασης (χρόνος παράδοσης και οριστικής παραλαβής). </w:t>
      </w:r>
    </w:p>
    <w:p w:rsidR="00F66D68" w:rsidRPr="009F2BC5" w:rsidRDefault="00F66D68" w:rsidP="00F66D68">
      <w:pPr>
        <w:suppressAutoHyphens/>
        <w:spacing w:after="6" w:line="258" w:lineRule="auto"/>
        <w:ind w:left="370" w:right="39"/>
        <w:jc w:val="both"/>
        <w:rPr>
          <w:rFonts w:eastAsia="Calibri" w:cstheme="minorHAnsi"/>
        </w:rPr>
      </w:pPr>
      <w:r w:rsidRPr="009F2BC5">
        <w:rPr>
          <w:rFonts w:eastAsia="Calibri" w:cstheme="minorHAnsi"/>
        </w:rPr>
        <w:t xml:space="preserve">Τόπος υλοποίησης/παράδοσης : </w:t>
      </w:r>
    </w:p>
    <w:p w:rsidR="00F66D68" w:rsidRPr="000E1BBB" w:rsidRDefault="00F66D68" w:rsidP="00F66D68">
      <w:pPr>
        <w:suppressAutoHyphens/>
        <w:spacing w:after="6" w:line="258" w:lineRule="auto"/>
        <w:ind w:left="370" w:right="39"/>
        <w:jc w:val="both"/>
        <w:rPr>
          <w:rFonts w:eastAsia="Calibri" w:cstheme="minorHAnsi"/>
        </w:rPr>
      </w:pPr>
      <w:r w:rsidRPr="009F2BC5">
        <w:rPr>
          <w:rFonts w:eastAsia="Calibri" w:cstheme="minorHAnsi"/>
        </w:rPr>
        <w:t>Αποκεντρωμένη Οργανική Μονάδα Ιεράπετρας του Γ.Ν. Λασιθίου – Καλημεράκη 6 Ιεράπετρα, Τ.Κ. 72200 Παραδοτέα-Διαδικασία Παραλαβής/Παρακολούθησης : Άρθρο 6.2 της παρούσας Διακήρυξης</w:t>
      </w:r>
    </w:p>
    <w:p w:rsidR="00F66D68" w:rsidRPr="000E1BBB" w:rsidRDefault="00F66D68" w:rsidP="00F66D68">
      <w:pPr>
        <w:spacing w:before="57" w:after="57" w:line="240" w:lineRule="auto"/>
        <w:jc w:val="both"/>
        <w:rPr>
          <w:rFonts w:eastAsia="Calibri" w:cstheme="minorHAnsi"/>
        </w:rPr>
      </w:pPr>
    </w:p>
    <w:p w:rsidR="00F66D68" w:rsidRPr="000E1BBB" w:rsidRDefault="00F66D68" w:rsidP="00F66D68">
      <w:pPr>
        <w:suppressAutoHyphens/>
        <w:spacing w:before="57" w:after="57" w:line="240" w:lineRule="auto"/>
        <w:jc w:val="both"/>
        <w:rPr>
          <w:rFonts w:eastAsia="Calibri" w:cstheme="minorHAnsi"/>
          <w:i/>
          <w:color w:val="5B9BD5"/>
        </w:rPr>
      </w:pPr>
    </w:p>
    <w:p w:rsidR="00F66D68" w:rsidRPr="000E1BBB" w:rsidRDefault="00F66D68" w:rsidP="00F66D68">
      <w:pPr>
        <w:suppressAutoHyphens/>
        <w:spacing w:before="57" w:after="57" w:line="240" w:lineRule="auto"/>
        <w:jc w:val="both"/>
        <w:rPr>
          <w:rFonts w:eastAsia="Calibri" w:cstheme="minorHAnsi"/>
        </w:rPr>
      </w:pPr>
      <w:r w:rsidRPr="000E1BBB">
        <w:rPr>
          <w:rFonts w:eastAsia="Arial" w:cstheme="minorHAnsi"/>
          <w:b/>
          <w:color w:val="002060"/>
        </w:rPr>
        <w:t>ΜΕΡΟΣ Β- ΟΙΚΟΝΟΜΙΚΟ ΑΝΤΙΚΕΙΜΕΝΟ ΤΗΣ ΣΥΜΒΑΣΗΣ</w:t>
      </w:r>
    </w:p>
    <w:p w:rsidR="00F66D68" w:rsidRPr="000E1BBB" w:rsidRDefault="00F66D68" w:rsidP="00F66D68">
      <w:pPr>
        <w:keepNext/>
        <w:suppressAutoHyphens/>
        <w:spacing w:before="240" w:after="6" w:line="258" w:lineRule="auto"/>
        <w:ind w:left="567" w:right="39" w:hanging="567"/>
        <w:jc w:val="both"/>
        <w:rPr>
          <w:rFonts w:eastAsia="Arial" w:cstheme="minorHAnsi"/>
          <w:b/>
        </w:rPr>
      </w:pPr>
      <w:r w:rsidRPr="000E1BBB">
        <w:rPr>
          <w:rFonts w:eastAsia="Calibri" w:cstheme="minorHAnsi"/>
        </w:rPr>
        <w:t>Χρηματοδότηση</w:t>
      </w:r>
    </w:p>
    <w:p w:rsidR="00F66D68" w:rsidRPr="000E1BBB" w:rsidRDefault="00F66D68" w:rsidP="00F66D68">
      <w:pPr>
        <w:suppressAutoHyphens/>
        <w:spacing w:after="120" w:line="240" w:lineRule="auto"/>
        <w:ind w:left="374" w:right="36"/>
        <w:jc w:val="both"/>
        <w:rPr>
          <w:rFonts w:eastAsia="Calibri" w:cstheme="minorHAnsi"/>
        </w:rPr>
      </w:pPr>
      <w:r w:rsidRPr="000E1BBB">
        <w:rPr>
          <w:rFonts w:eastAsia="Calibri" w:cstheme="minorHAnsi"/>
        </w:rPr>
        <w:t xml:space="preserve">Φορέας χρηματοδότησης της παρούσας σύμβασης είναι η Α.Ο.Μ. ΙΕΡΑΠΕΤΡΑΣ  Η δαπάνη για την εν λόγω σύμβαση θα βαρύνει </w:t>
      </w:r>
      <w:r w:rsidRPr="009F2BC5">
        <w:rPr>
          <w:rFonts w:eastAsia="Calibri" w:cstheme="minorHAnsi"/>
          <w:b/>
        </w:rPr>
        <w:t>την KAE 9549 πίστωση</w:t>
      </w:r>
      <w:r w:rsidRPr="000E1BBB">
        <w:rPr>
          <w:rFonts w:eastAsia="Calibri" w:cstheme="minorHAnsi"/>
        </w:rPr>
        <w:t xml:space="preserve"> του τακτικού προϋπολογισμού του οικονομικού έτους 2024 του Φορέα. </w:t>
      </w:r>
    </w:p>
    <w:p w:rsidR="00F66D68" w:rsidRPr="000E1BBB" w:rsidRDefault="00F66D68" w:rsidP="00F66D68">
      <w:pPr>
        <w:suppressAutoHyphens/>
        <w:spacing w:after="120" w:line="240" w:lineRule="auto"/>
        <w:ind w:left="374" w:right="36"/>
        <w:jc w:val="both"/>
        <w:rPr>
          <w:rFonts w:eastAsia="Calibri" w:cstheme="minorHAnsi"/>
        </w:rPr>
      </w:pPr>
      <w:r w:rsidRPr="000E1BBB">
        <w:rPr>
          <w:rFonts w:eastAsia="Calibri" w:cstheme="minorHAnsi"/>
        </w:rPr>
        <w:t xml:space="preserve">Εκτιμώμενη αξία σύμβασης σε ευρώ, χωρίς ΦΠΑ </w:t>
      </w:r>
      <w:r w:rsidRPr="009F2BC5">
        <w:rPr>
          <w:rFonts w:eastAsia="Calibri" w:cstheme="minorHAnsi"/>
          <w:b/>
        </w:rPr>
        <w:t>: 32.258,065 €</w:t>
      </w:r>
    </w:p>
    <w:p w:rsidR="00F66D68" w:rsidRPr="000E1BBB" w:rsidRDefault="00F66D68" w:rsidP="00F66D68">
      <w:pPr>
        <w:suppressAutoHyphens/>
        <w:spacing w:after="278" w:line="240" w:lineRule="auto"/>
        <w:ind w:left="360" w:right="9627"/>
        <w:jc w:val="both"/>
        <w:rPr>
          <w:rFonts w:eastAsia="Calibri" w:cstheme="minorHAnsi"/>
        </w:rPr>
      </w:pPr>
    </w:p>
    <w:p w:rsidR="00F66D68" w:rsidRPr="000E1BBB" w:rsidRDefault="00F66D68" w:rsidP="00F66D68">
      <w:pPr>
        <w:suppressAutoHyphens/>
        <w:spacing w:after="120" w:line="240" w:lineRule="auto"/>
        <w:jc w:val="both"/>
        <w:rPr>
          <w:rFonts w:eastAsia="Calibri" w:cstheme="minorHAnsi"/>
        </w:rPr>
      </w:pPr>
    </w:p>
    <w:p w:rsidR="00F66D68" w:rsidRPr="000E1BBB" w:rsidRDefault="00F66D68" w:rsidP="00F66D68">
      <w:pPr>
        <w:suppressAutoHyphens/>
        <w:spacing w:after="36" w:line="259" w:lineRule="auto"/>
        <w:ind w:left="331"/>
        <w:jc w:val="both"/>
        <w:rPr>
          <w:rFonts w:cstheme="minorHAnsi"/>
        </w:rPr>
      </w:pPr>
    </w:p>
    <w:p w:rsidR="00F66D68" w:rsidRPr="000E1BBB" w:rsidRDefault="00F66D68" w:rsidP="00F66D68">
      <w:pPr>
        <w:suppressAutoHyphens/>
        <w:spacing w:after="36" w:line="259" w:lineRule="auto"/>
        <w:ind w:left="331"/>
        <w:jc w:val="both"/>
        <w:rPr>
          <w:rFonts w:cstheme="minorHAnsi"/>
        </w:rPr>
      </w:pPr>
    </w:p>
    <w:p w:rsidR="00F66D68" w:rsidRPr="000E1BBB" w:rsidRDefault="00F66D68" w:rsidP="00F66D68">
      <w:pPr>
        <w:suppressAutoHyphens/>
        <w:spacing w:after="36" w:line="259" w:lineRule="auto"/>
        <w:ind w:left="331"/>
        <w:jc w:val="both"/>
        <w:rPr>
          <w:rFonts w:cstheme="minorHAnsi"/>
        </w:rPr>
      </w:pPr>
      <w:r w:rsidRPr="00682AB6">
        <w:rPr>
          <w:rFonts w:cstheme="minorHAnsi"/>
        </w:rPr>
        <w:object w:dxaOrig="9556" w:dyaOrig="546">
          <v:rect id="rectole0000000001" o:spid="_x0000_i1025" style="width:530.25pt;height:31.5pt" o:ole="" o:preferrelative="t" stroked="f">
            <v:imagedata r:id="rId7" o:title=""/>
          </v:rect>
          <o:OLEObject Type="Embed" ProgID="StaticMetafile" ShapeID="rectole0000000001" DrawAspect="Content" ObjectID="_1784092720" r:id="rId8"/>
        </w:object>
      </w:r>
    </w:p>
    <w:p w:rsidR="00F66D68" w:rsidRPr="000E1BBB" w:rsidRDefault="00F66D68" w:rsidP="00F66D68">
      <w:pPr>
        <w:suppressAutoHyphens/>
        <w:spacing w:after="36" w:line="259" w:lineRule="auto"/>
        <w:ind w:left="331"/>
        <w:jc w:val="both"/>
        <w:rPr>
          <w:rFonts w:cstheme="minorHAnsi"/>
          <w:lang w:val="en-US"/>
        </w:rPr>
      </w:pPr>
    </w:p>
    <w:p w:rsidR="00F66D68" w:rsidRPr="000E1BBB" w:rsidRDefault="00F66D68" w:rsidP="00F66D68">
      <w:pPr>
        <w:suppressAutoHyphens/>
        <w:spacing w:after="52" w:line="240" w:lineRule="auto"/>
        <w:ind w:left="374" w:right="36"/>
        <w:jc w:val="both"/>
        <w:rPr>
          <w:rFonts w:eastAsia="Calibri" w:cstheme="minorHAnsi"/>
        </w:rPr>
      </w:pPr>
      <w:r w:rsidRPr="000E1BBB">
        <w:rPr>
          <w:rFonts w:eastAsia="Calibri" w:cstheme="minorHAnsi"/>
        </w:rPr>
        <w:t xml:space="preserve">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9">
        <w:r w:rsidRPr="000E1BBB">
          <w:rPr>
            <w:rFonts w:eastAsia="Calibri" w:cstheme="minorHAnsi"/>
            <w:color w:val="0000FF"/>
            <w:u w:val="single"/>
          </w:rPr>
          <w:t>www.promitheus.gov.gr</w:t>
        </w:r>
      </w:hyperlink>
      <w:r w:rsidRPr="000E1BBB">
        <w:rPr>
          <w:rFonts w:eastAsia="Calibri" w:cstheme="minorHAnsi"/>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 </w:t>
      </w:r>
    </w:p>
    <w:p w:rsidR="00F66D68" w:rsidRPr="000E1BBB" w:rsidRDefault="00F66D68" w:rsidP="00F66D68">
      <w:pPr>
        <w:suppressAutoHyphens/>
        <w:spacing w:after="53" w:line="240" w:lineRule="auto"/>
        <w:ind w:left="1099" w:right="36" w:hanging="360"/>
        <w:jc w:val="both"/>
        <w:rPr>
          <w:rFonts w:eastAsia="Calibri" w:cstheme="minorHAnsi"/>
        </w:rPr>
      </w:pPr>
      <w:r w:rsidRPr="000E1BBB">
        <w:rPr>
          <w:rFonts w:eastAsia="Arial" w:cstheme="minorHAnsi"/>
        </w:rPr>
        <w:t xml:space="preserve">­ </w:t>
      </w:r>
      <w:r w:rsidRPr="000E1BBB">
        <w:rPr>
          <w:rFonts w:eastAsia="Calibri" w:cstheme="minorHAnsi"/>
        </w:rPr>
        <w:t xml:space="preserve">Δεν βρίσκονται σε μία από τις καταστάσεις για τις οποίες είναι δυνατόν να αποκλειστούν από τη σύναψη δημόσιας σύμβασης. </w:t>
      </w:r>
    </w:p>
    <w:p w:rsidR="00F66D68" w:rsidRPr="000E1BBB" w:rsidRDefault="00F66D68" w:rsidP="00F66D68">
      <w:pPr>
        <w:tabs>
          <w:tab w:val="center" w:pos="776"/>
          <w:tab w:val="center" w:pos="3675"/>
        </w:tabs>
        <w:suppressAutoHyphens/>
        <w:spacing w:after="11" w:line="240" w:lineRule="auto"/>
        <w:jc w:val="both"/>
        <w:rPr>
          <w:rFonts w:eastAsia="Calibri" w:cstheme="minorHAnsi"/>
        </w:rPr>
      </w:pPr>
      <w:r w:rsidRPr="000E1BBB">
        <w:rPr>
          <w:rFonts w:eastAsia="Calibri" w:cstheme="minorHAnsi"/>
        </w:rPr>
        <w:tab/>
      </w:r>
      <w:r w:rsidRPr="000E1BBB">
        <w:rPr>
          <w:rFonts w:eastAsia="Arial" w:cstheme="minorHAnsi"/>
        </w:rPr>
        <w:t xml:space="preserve">­ </w:t>
      </w:r>
      <w:r w:rsidRPr="000E1BBB">
        <w:rPr>
          <w:rFonts w:eastAsia="Arial" w:cstheme="minorHAnsi"/>
        </w:rPr>
        <w:tab/>
      </w:r>
      <w:r w:rsidRPr="000E1BBB">
        <w:rPr>
          <w:rFonts w:eastAsia="Calibri" w:cstheme="minorHAnsi"/>
        </w:rPr>
        <w:t xml:space="preserve">Πληρούν τα συναφή κριτήρια αποκλεισμού και επιλογής. </w:t>
      </w:r>
    </w:p>
    <w:p w:rsidR="00F66D68" w:rsidRPr="000E1BBB" w:rsidRDefault="00F66D68" w:rsidP="00F66D68">
      <w:pPr>
        <w:suppressAutoHyphens/>
        <w:spacing w:after="0" w:line="259" w:lineRule="auto"/>
        <w:ind w:left="379"/>
        <w:jc w:val="both"/>
        <w:rPr>
          <w:rFonts w:eastAsia="Calibri" w:cstheme="minorHAnsi"/>
        </w:rPr>
      </w:pPr>
    </w:p>
    <w:p w:rsidR="00F66D68" w:rsidRPr="000E1BBB" w:rsidRDefault="00F66D68" w:rsidP="00F66D68">
      <w:pPr>
        <w:suppressAutoHyphens/>
        <w:spacing w:after="0" w:line="240" w:lineRule="auto"/>
        <w:ind w:left="374" w:right="36"/>
        <w:jc w:val="both"/>
        <w:rPr>
          <w:rFonts w:eastAsia="Calibri" w:cstheme="minorHAnsi"/>
        </w:rPr>
      </w:pPr>
      <w:r w:rsidRPr="000E1BBB">
        <w:rPr>
          <w:rFonts w:eastAsia="Calibri" w:cstheme="minorHAnsi"/>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r w:rsidRPr="000E1BBB">
          <w:rPr>
            <w:rFonts w:eastAsia="Calibri" w:cstheme="minorHAnsi"/>
            <w:color w:val="0000FF"/>
            <w:u w:val="single"/>
          </w:rPr>
          <w:t>www.promitheus.gov.gr</w:t>
        </w:r>
      </w:hyperlink>
      <w:r w:rsidRPr="000E1BBB">
        <w:rPr>
          <w:rFonts w:eastAsia="Calibri" w:cstheme="minorHAnsi"/>
        </w:rPr>
        <w:t xml:space="preserve">) του ΟΠΣ ΕΣΗΔΗΣ. </w:t>
      </w:r>
    </w:p>
    <w:p w:rsidR="00F66D68" w:rsidRPr="000E1BBB" w:rsidRDefault="00F66D68" w:rsidP="00F66D68">
      <w:pPr>
        <w:suppressAutoHyphens/>
        <w:spacing w:after="52" w:line="259" w:lineRule="auto"/>
        <w:ind w:left="379"/>
        <w:jc w:val="both"/>
        <w:rPr>
          <w:rFonts w:eastAsia="Calibri" w:cstheme="minorHAnsi"/>
        </w:rPr>
      </w:pPr>
    </w:p>
    <w:p w:rsidR="00F66D68" w:rsidRPr="000E1BBB" w:rsidRDefault="00F66D68" w:rsidP="00F66D68">
      <w:pPr>
        <w:suppressAutoHyphens/>
        <w:spacing w:after="11" w:line="240" w:lineRule="auto"/>
        <w:ind w:left="374" w:right="36"/>
        <w:jc w:val="both"/>
        <w:rPr>
          <w:rFonts w:eastAsia="Calibri" w:cstheme="minorHAnsi"/>
        </w:rPr>
      </w:pPr>
      <w:r w:rsidRPr="000E1BBB">
        <w:rPr>
          <w:rFonts w:eastAsia="Calibri" w:cstheme="minorHAnsi"/>
        </w:rPr>
        <w:t xml:space="preserve">ΕΠΙΣΗΜΑΙΝΕΤΑΙ ΤΟ ΕΞΗΣ: </w:t>
      </w:r>
    </w:p>
    <w:p w:rsidR="00F66D68" w:rsidRPr="001434C4" w:rsidRDefault="00F66D68" w:rsidP="00F66D68">
      <w:pPr>
        <w:suppressAutoHyphens/>
        <w:spacing w:after="23" w:line="240" w:lineRule="auto"/>
        <w:ind w:left="374" w:right="36"/>
        <w:jc w:val="both"/>
        <w:rPr>
          <w:rFonts w:eastAsia="Calibri" w:cstheme="minorHAnsi"/>
        </w:rPr>
      </w:pPr>
      <w:r w:rsidRPr="000E1BBB">
        <w:rPr>
          <w:rFonts w:eastAsia="Calibri" w:cstheme="minorHAnsi"/>
        </w:rPr>
        <w:t xml:space="preserve">Η απάντηση στο "Μέρος IV: Κριτήρια επιλογής" του Ε.Ε.Ε.Σ. θα δοθεί με την συμπλήρωση της Γενικής ένδειξης για όλα τα κριτήρια επιλογής. </w:t>
      </w:r>
    </w:p>
    <w:p w:rsidR="00F66D68" w:rsidRDefault="00F66D68" w:rsidP="00F66D68">
      <w:pPr>
        <w:suppressAutoHyphens/>
        <w:spacing w:after="60" w:line="240" w:lineRule="auto"/>
        <w:jc w:val="both"/>
        <w:rPr>
          <w:rFonts w:eastAsia="Calibri" w:cstheme="minorHAnsi"/>
          <w:i/>
          <w:color w:val="5B9BD5"/>
        </w:rPr>
      </w:pPr>
    </w:p>
    <w:p w:rsidR="00F66D68" w:rsidRDefault="00F66D68" w:rsidP="00F66D68">
      <w:pPr>
        <w:suppressAutoHyphens/>
        <w:spacing w:after="60" w:line="240" w:lineRule="auto"/>
        <w:jc w:val="both"/>
        <w:rPr>
          <w:rFonts w:eastAsia="Calibri" w:cstheme="minorHAnsi"/>
          <w:i/>
          <w:color w:val="5B9BD5"/>
        </w:rPr>
      </w:pPr>
    </w:p>
    <w:p w:rsidR="00F66D68" w:rsidRDefault="00F66D68" w:rsidP="00F66D68">
      <w:pPr>
        <w:suppressAutoHyphens/>
        <w:spacing w:after="60" w:line="240" w:lineRule="auto"/>
        <w:jc w:val="both"/>
        <w:rPr>
          <w:rFonts w:eastAsia="Calibri" w:cstheme="minorHAnsi"/>
          <w:i/>
          <w:color w:val="5B9BD5"/>
        </w:rPr>
      </w:pPr>
    </w:p>
    <w:p w:rsidR="00F66D68" w:rsidRPr="000E1BBB" w:rsidRDefault="00F66D68" w:rsidP="00F66D68">
      <w:pPr>
        <w:suppressAutoHyphens/>
        <w:spacing w:after="60" w:line="240" w:lineRule="auto"/>
        <w:jc w:val="both"/>
        <w:rPr>
          <w:rFonts w:eastAsia="Calibri" w:cstheme="minorHAnsi"/>
          <w:i/>
          <w:color w:val="5B9BD5"/>
        </w:rPr>
      </w:pPr>
    </w:p>
    <w:p w:rsidR="00F66D68" w:rsidRPr="000E1BBB" w:rsidRDefault="00F66D68" w:rsidP="00F66D68">
      <w:pPr>
        <w:suppressAutoHyphens/>
        <w:spacing w:after="60" w:line="240" w:lineRule="auto"/>
        <w:jc w:val="both"/>
        <w:rPr>
          <w:rFonts w:eastAsia="Calibri" w:cstheme="minorHAnsi"/>
          <w:i/>
          <w:color w:val="5B9BD5"/>
        </w:rPr>
      </w:pPr>
    </w:p>
    <w:p w:rsidR="00F66D68" w:rsidRPr="001434C4" w:rsidRDefault="00F66D68" w:rsidP="00F66D68">
      <w:pPr>
        <w:suppressAutoHyphens/>
        <w:spacing w:before="57" w:after="57" w:line="240" w:lineRule="auto"/>
        <w:jc w:val="both"/>
        <w:rPr>
          <w:rFonts w:eastAsia="Arial" w:cstheme="minorHAnsi"/>
          <w:b/>
          <w:color w:val="002060"/>
          <w:u w:val="single"/>
        </w:rPr>
      </w:pPr>
      <w:r w:rsidRPr="00A8083F">
        <w:rPr>
          <w:rFonts w:eastAsia="Arial" w:cstheme="minorHAnsi"/>
          <w:b/>
          <w:color w:val="002060"/>
          <w:u w:val="single"/>
        </w:rPr>
        <w:t>ΠΑΡΑΡΤΗΜΑ ΙΙΙ– Υπόδειγμα φύλλου συμμόρφωσης</w:t>
      </w:r>
    </w:p>
    <w:p w:rsidR="00F66D68" w:rsidRPr="000E1BBB" w:rsidRDefault="00F66D68" w:rsidP="00F66D68">
      <w:pPr>
        <w:suppressAutoHyphens/>
        <w:spacing w:before="57" w:after="57" w:line="240" w:lineRule="auto"/>
        <w:jc w:val="both"/>
        <w:rPr>
          <w:rFonts w:eastAsia="Arial" w:cstheme="minorHAnsi"/>
          <w:b/>
          <w:color w:val="002060"/>
        </w:rPr>
      </w:pPr>
    </w:p>
    <w:p w:rsidR="00F66D68" w:rsidRPr="000E1BBB" w:rsidRDefault="00F66D68" w:rsidP="00F66D68">
      <w:pPr>
        <w:tabs>
          <w:tab w:val="center" w:pos="2268"/>
        </w:tabs>
        <w:suppressAutoHyphens/>
        <w:spacing w:after="120" w:line="240" w:lineRule="auto"/>
        <w:jc w:val="both"/>
        <w:rPr>
          <w:rFonts w:eastAsia="Calibri" w:cstheme="minorHAnsi"/>
        </w:rPr>
      </w:pPr>
      <w:r>
        <w:rPr>
          <w:rFonts w:eastAsia="Calibri" w:cstheme="minorHAnsi"/>
        </w:rPr>
        <w:t xml:space="preserve">Αφορά την προμήθεια </w:t>
      </w:r>
      <w:r>
        <w:rPr>
          <w:rFonts w:ascii="Arial" w:hAnsi="Arial" w:cs="Arial"/>
          <w:b/>
        </w:rPr>
        <w:t>ενός (1) πλήρους Αναισθησιολογικού Μηχανήματος</w:t>
      </w:r>
    </w:p>
    <w:p w:rsidR="00F66D68" w:rsidRPr="000E1BBB" w:rsidRDefault="00F66D68" w:rsidP="00F66D68">
      <w:pPr>
        <w:suppressAutoHyphens/>
        <w:spacing w:after="0" w:line="240" w:lineRule="auto"/>
        <w:ind w:left="360"/>
        <w:jc w:val="both"/>
        <w:rPr>
          <w:rFonts w:eastAsia="Calibri" w:cstheme="minorHAnsi"/>
          <w:b/>
        </w:rPr>
      </w:pPr>
    </w:p>
    <w:p w:rsidR="00F66D68" w:rsidRPr="000E1BBB" w:rsidRDefault="00F66D68" w:rsidP="00F66D68">
      <w:pPr>
        <w:suppressAutoHyphens/>
        <w:spacing w:after="0" w:line="240" w:lineRule="auto"/>
        <w:ind w:left="360" w:right="47"/>
        <w:jc w:val="both"/>
        <w:rPr>
          <w:rFonts w:eastAsia="Calibri" w:cstheme="minorHAnsi"/>
          <w:b/>
        </w:rPr>
      </w:pPr>
    </w:p>
    <w:tbl>
      <w:tblPr>
        <w:tblpPr w:leftFromText="180" w:rightFromText="180" w:vertAnchor="text" w:horzAnchor="page" w:tblpX="1134" w:tblpY="29"/>
        <w:tblW w:w="0" w:type="auto"/>
        <w:tblCellMar>
          <w:left w:w="10" w:type="dxa"/>
          <w:right w:w="10" w:type="dxa"/>
        </w:tblCellMar>
        <w:tblLook w:val="0000"/>
      </w:tblPr>
      <w:tblGrid>
        <w:gridCol w:w="526"/>
        <w:gridCol w:w="5154"/>
        <w:gridCol w:w="1065"/>
        <w:gridCol w:w="1143"/>
        <w:gridCol w:w="1357"/>
      </w:tblGrid>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after="0" w:line="240" w:lineRule="auto"/>
              <w:jc w:val="both"/>
              <w:rPr>
                <w:rFonts w:eastAsia="Calibri" w:cstheme="minorHAnsi"/>
              </w:rPr>
            </w:pPr>
            <w:r w:rsidRPr="000E1BBB">
              <w:rPr>
                <w:rFonts w:eastAsia="Calibri" w:cstheme="minorHAnsi"/>
              </w:rPr>
              <w:t>Α/Α</w:t>
            </w: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jc w:val="center"/>
              <w:rPr>
                <w:rFonts w:ascii="Arial" w:hAnsi="Arial" w:cs="Arial"/>
                <w:b/>
              </w:rPr>
            </w:pPr>
            <w:r w:rsidRPr="000E1BBB">
              <w:rPr>
                <w:rFonts w:eastAsia="Calibri" w:cstheme="minorHAnsi"/>
              </w:rPr>
              <w:t>ΠΕΡΙΓΡΑΦΗ</w:t>
            </w:r>
          </w:p>
          <w:p w:rsidR="00F66D68" w:rsidRDefault="00F66D68" w:rsidP="00926904">
            <w:pPr>
              <w:jc w:val="center"/>
              <w:rPr>
                <w:rFonts w:ascii="Arial" w:hAnsi="Arial" w:cs="Arial"/>
                <w:b/>
              </w:rPr>
            </w:pPr>
            <w:r>
              <w:rPr>
                <w:rFonts w:ascii="Arial" w:hAnsi="Arial" w:cs="Arial"/>
                <w:b/>
              </w:rPr>
              <w:t xml:space="preserve">ΤΕΧΝΙΚΕΣ ΠΡΟΔΙΑΓΡΑΦΕΣ </w:t>
            </w:r>
          </w:p>
          <w:p w:rsidR="00F66D68" w:rsidRPr="00486C88" w:rsidRDefault="00F66D68" w:rsidP="00926904">
            <w:pPr>
              <w:jc w:val="center"/>
              <w:rPr>
                <w:rFonts w:ascii="Arial" w:hAnsi="Arial" w:cs="Arial"/>
                <w:b/>
              </w:rPr>
            </w:pPr>
            <w:r>
              <w:rPr>
                <w:rFonts w:ascii="Arial" w:hAnsi="Arial" w:cs="Arial"/>
                <w:b/>
              </w:rPr>
              <w:t xml:space="preserve">ΠΛΗΡΟΥΣ ΑΝΑΙΣΘΗΣΙΟΛΟΓΙΚΟΥ ΣΥΓΚΡΟΤΗΜΑΤΟΣ </w:t>
            </w:r>
          </w:p>
          <w:p w:rsidR="00F66D68" w:rsidRDefault="00F66D68" w:rsidP="00926904">
            <w:pPr>
              <w:spacing w:after="0" w:line="240" w:lineRule="auto"/>
              <w:jc w:val="both"/>
              <w:rPr>
                <w:rFonts w:eastAsia="Calibri" w:cstheme="minorHAnsi"/>
              </w:rPr>
            </w:pPr>
          </w:p>
          <w:p w:rsidR="00F66D68" w:rsidRPr="000E1BBB" w:rsidRDefault="00F66D68" w:rsidP="00926904">
            <w:pPr>
              <w:spacing w:after="0" w:line="240" w:lineRule="auto"/>
              <w:jc w:val="both"/>
              <w:rPr>
                <w:rFonts w:eastAsia="Calibri"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spacing w:after="0" w:line="240" w:lineRule="auto"/>
              <w:jc w:val="both"/>
              <w:rPr>
                <w:rFonts w:eastAsia="Calibri" w:cstheme="minorHAnsi"/>
              </w:rPr>
            </w:pPr>
            <w:r w:rsidRPr="000E1BBB">
              <w:rPr>
                <w:rFonts w:eastAsia="Calibri" w:cstheme="minorHAnsi"/>
              </w:rPr>
              <w:t>ΑΠΑΙΤΗΣΗ</w:t>
            </w:r>
          </w:p>
          <w:p w:rsidR="00F66D68" w:rsidRPr="00D379D6" w:rsidRDefault="00F66D68" w:rsidP="00926904">
            <w:pPr>
              <w:spacing w:after="0" w:line="240" w:lineRule="auto"/>
              <w:jc w:val="both"/>
              <w:rPr>
                <w:rFonts w:eastAsia="Calibri" w:cstheme="minorHAnsi"/>
                <w:b/>
              </w:rPr>
            </w:pP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after="0" w:line="240" w:lineRule="auto"/>
              <w:jc w:val="both"/>
              <w:rPr>
                <w:rFonts w:eastAsia="Calibri" w:cstheme="minorHAnsi"/>
              </w:rPr>
            </w:pPr>
            <w:r w:rsidRPr="000E1BBB">
              <w:rPr>
                <w:rFonts w:eastAsia="Calibri" w:cstheme="minorHAnsi"/>
              </w:rPr>
              <w:t>ΑΠΑΝΤΗΣΗ</w:t>
            </w: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after="0" w:line="240" w:lineRule="auto"/>
              <w:jc w:val="both"/>
              <w:rPr>
                <w:rFonts w:eastAsia="Calibri" w:cstheme="minorHAnsi"/>
              </w:rPr>
            </w:pPr>
            <w:r w:rsidRPr="000E1BBB">
              <w:rPr>
                <w:rFonts w:eastAsia="Calibri" w:cstheme="minorHAnsi"/>
              </w:rPr>
              <w:t>ΠΑΡΑΠΟΜΠΗ</w:t>
            </w: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pStyle w:val="a3"/>
              <w:numPr>
                <w:ilvl w:val="0"/>
                <w:numId w:val="37"/>
              </w:numPr>
              <w:spacing w:line="240" w:lineRule="auto"/>
              <w:jc w:val="both"/>
              <w:rPr>
                <w:rFonts w:ascii="Arial" w:hAnsi="Arial" w:cs="Arial"/>
              </w:rPr>
            </w:pPr>
            <w:r>
              <w:rPr>
                <w:rFonts w:ascii="Arial" w:hAnsi="Arial" w:cs="Arial"/>
              </w:rPr>
              <w:t xml:space="preserve">Το υπό προμήθεια αναισθησιολογικό συγκρότημα θα πρέπει να είναι αμεταχείριστο, σύγχρονης τεχνολογίας, κατάλληλο για χρήση σε ασθενείς όλων των ηλικιών (ενήλικες, παιδιά, νεογνά). </w:t>
            </w:r>
          </w:p>
          <w:p w:rsidR="00F66D68" w:rsidRPr="000E1BBB" w:rsidRDefault="00F66D68" w:rsidP="00926904">
            <w:pPr>
              <w:tabs>
                <w:tab w:val="center" w:pos="2268"/>
              </w:tabs>
              <w:suppressAutoHyphens/>
              <w:spacing w:after="120" w:line="360" w:lineRule="auto"/>
              <w:jc w:val="both"/>
              <w:rPr>
                <w:rFonts w:eastAsia="Calibri"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8A38A0" w:rsidRDefault="00F66D68" w:rsidP="00926904">
            <w:pPr>
              <w:spacing w:before="57" w:after="57" w:line="240" w:lineRule="auto"/>
              <w:jc w:val="both"/>
              <w:rPr>
                <w:rFonts w:eastAsia="Calibri" w:cstheme="minorHAnsi"/>
                <w:b/>
              </w:rPr>
            </w:pPr>
            <w:r w:rsidRPr="008A38A0">
              <w:rPr>
                <w:rFonts w:eastAsia="Calibri" w:cstheme="minorHAnsi"/>
                <w:b/>
              </w:rPr>
              <w:t xml:space="preserve">ΝΑΙ </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2A0C2C" w:rsidRDefault="00F66D68" w:rsidP="00926904">
            <w:pPr>
              <w:pStyle w:val="a3"/>
              <w:numPr>
                <w:ilvl w:val="0"/>
                <w:numId w:val="37"/>
              </w:numPr>
              <w:autoSpaceDE w:val="0"/>
              <w:autoSpaceDN w:val="0"/>
              <w:adjustRightInd w:val="0"/>
              <w:spacing w:after="0" w:line="240" w:lineRule="auto"/>
              <w:jc w:val="both"/>
              <w:rPr>
                <w:rFonts w:ascii="Arial" w:hAnsi="Arial" w:cs="Arial"/>
              </w:rPr>
            </w:pPr>
            <w:r w:rsidRPr="002A0C2C">
              <w:rPr>
                <w:rFonts w:ascii="Arial" w:hAnsi="Arial" w:cs="Arial"/>
              </w:rPr>
              <w:t xml:space="preserve">Να φέρεται σε τροχήλατη βάση με σύστημα πέδησης του ίδιου κατασκευαστικού οίκου και να διαθέτει αποθηκευτικό χώρο, επιφάνεια γραφής με φωτισμό ρυθμιζόμενης κατά προτίμηση έντασης, επιφάνεια για την τοποθέτηση μόνιτορ ή άλλων συσκευών και ρευματολήπτες για την τροφοδοσία περιφερικών συσκευών. </w:t>
            </w:r>
          </w:p>
          <w:p w:rsidR="00F66D68" w:rsidRPr="000E1BBB" w:rsidRDefault="00F66D68" w:rsidP="00926904">
            <w:pPr>
              <w:spacing w:before="57" w:after="57" w:line="240" w:lineRule="auto"/>
              <w:jc w:val="both"/>
              <w:rPr>
                <w:rFonts w:eastAsia="Calibri"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autoSpaceDE w:val="0"/>
              <w:autoSpaceDN w:val="0"/>
              <w:adjustRightInd w:val="0"/>
              <w:spacing w:after="0" w:line="240" w:lineRule="auto"/>
              <w:ind w:left="720"/>
              <w:jc w:val="both"/>
              <w:rPr>
                <w:rFonts w:ascii="Arial" w:hAnsi="Arial" w:cs="Arial"/>
              </w:rPr>
            </w:pPr>
            <w:r>
              <w:rPr>
                <w:rFonts w:ascii="Arial" w:hAnsi="Arial" w:cs="Arial"/>
              </w:rPr>
              <w:t>3. Να αποτελείται από τα ακόλουθα:</w:t>
            </w:r>
          </w:p>
          <w:p w:rsidR="00F66D68" w:rsidRDefault="00F66D68" w:rsidP="00926904">
            <w:pPr>
              <w:autoSpaceDE w:val="0"/>
              <w:autoSpaceDN w:val="0"/>
              <w:adjustRightInd w:val="0"/>
              <w:ind w:left="720"/>
              <w:jc w:val="both"/>
              <w:rPr>
                <w:rFonts w:ascii="Arial" w:hAnsi="Arial" w:cs="Arial"/>
              </w:rPr>
            </w:pPr>
            <w:r>
              <w:rPr>
                <w:rFonts w:ascii="Arial" w:hAnsi="Arial" w:cs="Arial"/>
              </w:rPr>
              <w:t>α. Κυρίως μηχάνημα αναισθησίας</w:t>
            </w:r>
          </w:p>
          <w:p w:rsidR="00F66D68" w:rsidRDefault="00F66D68" w:rsidP="00926904">
            <w:pPr>
              <w:pStyle w:val="a3"/>
              <w:jc w:val="both"/>
              <w:rPr>
                <w:rFonts w:ascii="Arial" w:hAnsi="Arial" w:cs="Arial"/>
              </w:rPr>
            </w:pPr>
            <w:r>
              <w:rPr>
                <w:rFonts w:ascii="Arial" w:hAnsi="Arial" w:cs="Arial"/>
              </w:rPr>
              <w:t xml:space="preserve">β. Αναπνευστήρα και μόνιτορ αναπνευστήρα (αναπνευστικών παραμέτρων) Για όλα τα ανωτέρω να υπάρχει τεκμηριωμένη συμβατότητα μεταξύ των επιμέρους τμημάτων του συγκροτήματος και το συγκρότημα να προσφέρεται έτοιμο προς ενσωμάτωση σε δίκτυο επικοινωνίας Ethernet. </w:t>
            </w:r>
          </w:p>
          <w:p w:rsidR="00F66D68" w:rsidRDefault="00F66D68" w:rsidP="00926904">
            <w:pPr>
              <w:autoSpaceDE w:val="0"/>
              <w:autoSpaceDN w:val="0"/>
              <w:adjustRightInd w:val="0"/>
              <w:ind w:left="720"/>
              <w:jc w:val="both"/>
              <w:rPr>
                <w:rFonts w:ascii="Arial" w:hAnsi="Arial" w:cs="Arial"/>
              </w:rPr>
            </w:pPr>
          </w:p>
          <w:p w:rsidR="00F66D68" w:rsidRPr="000E1BBB" w:rsidRDefault="00F66D68" w:rsidP="00926904">
            <w:pPr>
              <w:spacing w:before="57" w:after="57" w:line="240" w:lineRule="auto"/>
              <w:jc w:val="both"/>
              <w:rPr>
                <w:rFonts w:eastAsia="Calibri"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cstheme="minorHAnsi"/>
              </w:rPr>
            </w:pPr>
            <w:r>
              <w:rPr>
                <w:rFonts w:ascii="Arial" w:hAnsi="Arial" w:cs="Arial"/>
              </w:rPr>
              <w:t>4.Το λογισμικό όλου του προσφερόμενου παραπάνω εξοπλισμού να είναι στην Ελληνική γλώσσα</w:t>
            </w: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cstheme="minorHAnsi"/>
              </w:rPr>
            </w:pPr>
            <w:r>
              <w:rPr>
                <w:rFonts w:ascii="Arial" w:hAnsi="Arial" w:cs="Arial"/>
                <w:b/>
              </w:rPr>
              <w:t>5.</w:t>
            </w:r>
            <w:r w:rsidRPr="003C0763">
              <w:rPr>
                <w:rFonts w:ascii="Arial" w:hAnsi="Arial" w:cs="Arial"/>
                <w:b/>
              </w:rPr>
              <w:t>Να διαθέτει δυνατότητα για απομακρυσμένο έλεγχο και διάγνωση βλαβών</w:t>
            </w:r>
            <w:r w:rsidRPr="003C0763">
              <w:rPr>
                <w:rFonts w:ascii="Arial" w:hAnsi="Arial" w:cs="Arial"/>
                <w:b/>
                <w:sz w:val="24"/>
                <w:szCs w:val="24"/>
              </w:rPr>
              <w:t>.</w:t>
            </w: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cstheme="minorHAnsi"/>
              </w:rPr>
            </w:pPr>
            <w:r>
              <w:rPr>
                <w:rFonts w:ascii="Arial" w:hAnsi="Arial" w:cs="Arial"/>
                <w:b/>
              </w:rPr>
              <w:t>Β. ΚΥΡΙΩΣ ΜΗΧΑΝΗΜΑ ΑΝΑΙΣΘΗΣΙΑΣ</w:t>
            </w: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pStyle w:val="a3"/>
              <w:numPr>
                <w:ilvl w:val="0"/>
                <w:numId w:val="38"/>
              </w:numPr>
              <w:spacing w:line="240" w:lineRule="auto"/>
              <w:jc w:val="both"/>
              <w:rPr>
                <w:rFonts w:ascii="Arial" w:hAnsi="Arial" w:cs="Arial"/>
              </w:rPr>
            </w:pPr>
            <w:r>
              <w:rPr>
                <w:rFonts w:ascii="Arial" w:hAnsi="Arial" w:cs="Arial"/>
              </w:rPr>
              <w:t>Να φέρει σωλήνες με μη ανταλλάξιμες συνδέσεις για τροφοδοσία από κεντρική παροχή αερίων Ο</w:t>
            </w:r>
            <w:r>
              <w:rPr>
                <w:rFonts w:ascii="Arial" w:hAnsi="Arial" w:cs="Arial"/>
                <w:vertAlign w:val="subscript"/>
              </w:rPr>
              <w:t>2</w:t>
            </w:r>
            <w:r>
              <w:rPr>
                <w:rFonts w:ascii="Arial" w:hAnsi="Arial" w:cs="Arial"/>
              </w:rPr>
              <w:t>, Ν</w:t>
            </w:r>
            <w:r>
              <w:rPr>
                <w:rFonts w:ascii="Arial" w:hAnsi="Arial" w:cs="Arial"/>
                <w:vertAlign w:val="subscript"/>
              </w:rPr>
              <w:t>2</w:t>
            </w:r>
            <w:r>
              <w:rPr>
                <w:rFonts w:ascii="Arial" w:hAnsi="Arial" w:cs="Arial"/>
              </w:rPr>
              <w:t>Ο και πεπιεσμένου αέρα συμβατούς με το σύστημα παροχής αερίων του Νοσοκομείου. Επίσης, να φέρει  εφεδρικό σύστημα τροφοδοσίας Ο</w:t>
            </w:r>
            <w:r>
              <w:rPr>
                <w:rFonts w:ascii="Arial" w:hAnsi="Arial" w:cs="Arial"/>
                <w:vertAlign w:val="subscript"/>
              </w:rPr>
              <w:t>2</w:t>
            </w:r>
            <w:r>
              <w:rPr>
                <w:rFonts w:ascii="Arial" w:hAnsi="Arial" w:cs="Arial"/>
              </w:rPr>
              <w:t xml:space="preserve"> και Ν</w:t>
            </w:r>
            <w:r>
              <w:rPr>
                <w:rFonts w:ascii="Arial" w:hAnsi="Arial" w:cs="Arial"/>
                <w:vertAlign w:val="subscript"/>
              </w:rPr>
              <w:t>2</w:t>
            </w:r>
            <w:r>
              <w:rPr>
                <w:rFonts w:ascii="Arial" w:hAnsi="Arial" w:cs="Arial"/>
              </w:rPr>
              <w:t xml:space="preserve">Ο με κωδικοποίηση </w:t>
            </w:r>
            <w:r>
              <w:rPr>
                <w:rFonts w:ascii="Arial" w:hAnsi="Arial" w:cs="Arial"/>
                <w:lang w:val="en-US"/>
              </w:rPr>
              <w:t>PinIndex</w:t>
            </w:r>
            <w:r>
              <w:rPr>
                <w:rFonts w:ascii="Arial" w:hAnsi="Arial" w:cs="Arial"/>
              </w:rPr>
              <w:t xml:space="preserve"> με τις αντίστοιχες φιάλες. </w:t>
            </w:r>
          </w:p>
          <w:p w:rsidR="00F66D68" w:rsidRPr="000E1BBB" w:rsidRDefault="00F66D68" w:rsidP="00926904">
            <w:pPr>
              <w:spacing w:before="57" w:after="57" w:line="240" w:lineRule="auto"/>
              <w:jc w:val="both"/>
              <w:rPr>
                <w:rFonts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pStyle w:val="a3"/>
              <w:ind w:left="714"/>
              <w:jc w:val="both"/>
              <w:rPr>
                <w:rFonts w:ascii="Arial" w:hAnsi="Arial" w:cs="Arial"/>
              </w:rPr>
            </w:pPr>
          </w:p>
          <w:p w:rsidR="00F66D68" w:rsidRPr="002A0C2C" w:rsidRDefault="00F66D68" w:rsidP="00926904">
            <w:pPr>
              <w:pStyle w:val="a3"/>
              <w:numPr>
                <w:ilvl w:val="0"/>
                <w:numId w:val="38"/>
              </w:numPr>
              <w:spacing w:line="240" w:lineRule="auto"/>
              <w:jc w:val="both"/>
              <w:rPr>
                <w:rFonts w:ascii="Arial" w:hAnsi="Arial" w:cs="Arial"/>
              </w:rPr>
            </w:pPr>
            <w:r w:rsidRPr="002A0C2C">
              <w:rPr>
                <w:rFonts w:ascii="Arial" w:hAnsi="Arial" w:cs="Arial"/>
              </w:rPr>
              <w:t xml:space="preserve">Να διαθέτει ψηφιακές ενδείξεις και ψηφιακά μανόμετρα στην οθόνη του μηχανήματος, για την πληροφόρηση του χειριστή αναφορικά με τη σωστή τροφοδοσία του μηχανήματος από την κεντρική παροχή αερίων. </w:t>
            </w:r>
          </w:p>
          <w:p w:rsidR="00F66D68" w:rsidRPr="000E1BBB" w:rsidRDefault="00F66D68" w:rsidP="00926904">
            <w:pPr>
              <w:spacing w:before="57" w:after="57" w:line="240" w:lineRule="auto"/>
              <w:jc w:val="both"/>
              <w:rPr>
                <w:rFonts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2A0C2C" w:rsidRDefault="00F66D68" w:rsidP="00926904">
            <w:pPr>
              <w:pStyle w:val="a3"/>
              <w:numPr>
                <w:ilvl w:val="0"/>
                <w:numId w:val="38"/>
              </w:numPr>
              <w:spacing w:line="240" w:lineRule="auto"/>
              <w:jc w:val="both"/>
              <w:rPr>
                <w:rFonts w:ascii="Arial" w:hAnsi="Arial" w:cs="Arial"/>
              </w:rPr>
            </w:pPr>
            <w:r w:rsidRPr="002A0C2C">
              <w:rPr>
                <w:rFonts w:ascii="Arial" w:hAnsi="Arial" w:cs="Arial"/>
              </w:rPr>
              <w:t>Να διαθέτει ηλεκτρονικό μίκτη χορήγησης και ρύθμισης φρέσκων αερίων από τουλάχιστον 0,3 L/min έως 15</w:t>
            </w:r>
            <w:r w:rsidRPr="002A0C2C">
              <w:rPr>
                <w:rFonts w:ascii="Arial" w:hAnsi="Arial" w:cs="Arial"/>
                <w:lang w:val="en-US"/>
              </w:rPr>
              <w:t>lt</w:t>
            </w:r>
            <w:r w:rsidRPr="002A0C2C">
              <w:rPr>
                <w:rFonts w:ascii="Arial" w:hAnsi="Arial" w:cs="Arial"/>
              </w:rPr>
              <w:t>/</w:t>
            </w:r>
            <w:r w:rsidRPr="002A0C2C">
              <w:rPr>
                <w:rFonts w:ascii="Arial" w:hAnsi="Arial" w:cs="Arial"/>
                <w:lang w:val="en-US"/>
              </w:rPr>
              <w:t>min</w:t>
            </w:r>
            <w:r w:rsidRPr="002A0C2C">
              <w:rPr>
                <w:rFonts w:ascii="Arial" w:hAnsi="Arial" w:cs="Arial"/>
              </w:rPr>
              <w:t xml:space="preserve"> τουλάχιστον, ικανό για την κάλυψη των απαιτήσεων της </w:t>
            </w:r>
            <w:r w:rsidRPr="002A0C2C">
              <w:rPr>
                <w:rFonts w:ascii="Arial" w:hAnsi="Arial" w:cs="Arial"/>
                <w:lang w:val="en-US"/>
              </w:rPr>
              <w:t>Low</w:t>
            </w:r>
            <w:r w:rsidRPr="002A0C2C">
              <w:rPr>
                <w:rFonts w:ascii="Arial" w:hAnsi="Arial" w:cs="Arial"/>
              </w:rPr>
              <w:t xml:space="preserve"> και </w:t>
            </w:r>
            <w:r w:rsidRPr="002A0C2C">
              <w:rPr>
                <w:rFonts w:ascii="Arial" w:hAnsi="Arial" w:cs="Arial"/>
                <w:lang w:val="en-US"/>
              </w:rPr>
              <w:t>MinimalFlow</w:t>
            </w:r>
            <w:r w:rsidRPr="002A0C2C">
              <w:rPr>
                <w:rFonts w:ascii="Arial" w:hAnsi="Arial" w:cs="Arial"/>
              </w:rPr>
              <w:t xml:space="preserve"> αναισθησίας. </w:t>
            </w:r>
          </w:p>
          <w:p w:rsidR="00F66D68" w:rsidRDefault="00F66D68" w:rsidP="00926904">
            <w:pPr>
              <w:pStyle w:val="a3"/>
              <w:rPr>
                <w:rFonts w:ascii="Arial" w:hAnsi="Arial" w:cs="Arial"/>
              </w:rPr>
            </w:pPr>
            <w:r>
              <w:rPr>
                <w:rFonts w:ascii="Arial" w:hAnsi="Arial" w:cs="Arial"/>
              </w:rPr>
              <w:t>Να διαθέτει τη δυνατότητα απευθείας ρύθμισης:</w:t>
            </w:r>
          </w:p>
          <w:p w:rsidR="00F66D68" w:rsidRDefault="00F66D68" w:rsidP="00926904">
            <w:pPr>
              <w:pStyle w:val="a3"/>
              <w:rPr>
                <w:rFonts w:ascii="Arial" w:hAnsi="Arial" w:cs="Arial"/>
              </w:rPr>
            </w:pPr>
            <w:r>
              <w:rPr>
                <w:rFonts w:ascii="Arial" w:hAnsi="Arial" w:cs="Arial"/>
              </w:rPr>
              <w:t xml:space="preserve">α. του ποσοστού Ο2 των φρέσκων αερίων, </w:t>
            </w:r>
          </w:p>
          <w:p w:rsidR="00F66D68" w:rsidRDefault="00F66D68" w:rsidP="00926904">
            <w:pPr>
              <w:pStyle w:val="a3"/>
              <w:rPr>
                <w:rFonts w:ascii="Arial" w:hAnsi="Arial" w:cs="Arial"/>
              </w:rPr>
            </w:pPr>
            <w:r>
              <w:rPr>
                <w:rFonts w:ascii="Arial" w:hAnsi="Arial" w:cs="Arial"/>
              </w:rPr>
              <w:t>β. της συνολικής ροής φρέσκων αερίων</w:t>
            </w:r>
          </w:p>
          <w:p w:rsidR="00F66D68" w:rsidRPr="000E1BBB" w:rsidRDefault="00F66D68" w:rsidP="00926904">
            <w:pPr>
              <w:spacing w:before="57" w:after="57" w:line="240" w:lineRule="auto"/>
              <w:jc w:val="both"/>
              <w:rPr>
                <w:rFonts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2A0C2C" w:rsidRDefault="00F66D68" w:rsidP="00926904">
            <w:pPr>
              <w:pStyle w:val="a3"/>
              <w:numPr>
                <w:ilvl w:val="0"/>
                <w:numId w:val="38"/>
              </w:numPr>
              <w:spacing w:after="0" w:line="240" w:lineRule="auto"/>
              <w:jc w:val="both"/>
              <w:rPr>
                <w:rFonts w:ascii="Arial" w:hAnsi="Arial" w:cs="Arial"/>
                <w:b/>
              </w:rPr>
            </w:pPr>
            <w:r w:rsidRPr="002A0C2C">
              <w:rPr>
                <w:rFonts w:ascii="Arial" w:hAnsi="Arial" w:cs="Arial"/>
                <w:b/>
              </w:rPr>
              <w:t>Να διαθέτει σύστημα εξασφάλισης ελάχιστης συγκέντρωσης Ο2 στα φρέσκα αέρια όχι μικρότερης του 25% όταν επιλέγεται μίγμα φρέσκων αερίων Ο2/Ν2Ο. Στην περίπτωση πτώσης της πίεσης του Ο2 το μηχάνημα να μεταπίπτει αυτόματα σε λειτουργία με πεπιεσμένο αέρα χωρίς να επηρεάζεται ο αυτόματος μηχανικός αερισμός.</w:t>
            </w:r>
          </w:p>
          <w:p w:rsidR="00F66D68" w:rsidRPr="000E1BBB" w:rsidRDefault="00F66D68" w:rsidP="00926904">
            <w:pPr>
              <w:spacing w:before="57" w:after="57" w:line="240" w:lineRule="auto"/>
              <w:jc w:val="both"/>
              <w:rPr>
                <w:rFonts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8C2DD7" w:rsidRDefault="00F66D68" w:rsidP="00926904">
            <w:pPr>
              <w:pStyle w:val="a3"/>
              <w:numPr>
                <w:ilvl w:val="0"/>
                <w:numId w:val="38"/>
              </w:numPr>
              <w:spacing w:line="240" w:lineRule="auto"/>
              <w:jc w:val="both"/>
              <w:rPr>
                <w:rFonts w:ascii="Arial" w:hAnsi="Arial" w:cs="Arial"/>
              </w:rPr>
            </w:pPr>
            <w:r w:rsidRPr="008C2DD7">
              <w:rPr>
                <w:rFonts w:ascii="Arial" w:hAnsi="Arial" w:cs="Arial"/>
              </w:rPr>
              <w:t>Να διαθέτει αυτόματη ανάλυση των περιπτώσεων συναγερμών, αποκλίσεων ή δυσλειτουργιών και αυτόματη κατάταξη και απεικόνισή τους, ανάλογα με τη σπουδαιότητά τους. Να διαθέτει απαραιτήτως οπτικοακουστικό συναγερμό για: α). μη σωστή πίεση τροφοδοσίας Ο</w:t>
            </w:r>
            <w:r w:rsidRPr="008C2DD7">
              <w:rPr>
                <w:rFonts w:ascii="Arial" w:hAnsi="Arial" w:cs="Arial"/>
                <w:vertAlign w:val="subscript"/>
              </w:rPr>
              <w:t>2</w:t>
            </w:r>
            <w:r w:rsidRPr="008C2DD7">
              <w:rPr>
                <w:rFonts w:ascii="Arial" w:hAnsi="Arial" w:cs="Arial"/>
              </w:rPr>
              <w:t xml:space="preserve"> β). κατά λεπτό αερισμό γ). πίεση </w:t>
            </w:r>
            <w:r w:rsidRPr="008C2DD7">
              <w:rPr>
                <w:rFonts w:ascii="Arial" w:hAnsi="Arial" w:cs="Arial"/>
              </w:rPr>
              <w:lastRenderedPageBreak/>
              <w:t>αεραγωγών δ). διαρροή</w:t>
            </w:r>
          </w:p>
          <w:p w:rsidR="00F66D68" w:rsidRPr="000E1BBB" w:rsidRDefault="00F66D68" w:rsidP="00926904">
            <w:pPr>
              <w:spacing w:before="57" w:after="57" w:line="240" w:lineRule="auto"/>
              <w:jc w:val="both"/>
              <w:rPr>
                <w:rFonts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lastRenderedPageBreak/>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992"/>
        </w:trPr>
        <w:tc>
          <w:tcPr>
            <w:tcW w:w="556"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66D68" w:rsidRPr="008C2DD7" w:rsidRDefault="00F66D68" w:rsidP="00926904">
            <w:pPr>
              <w:pStyle w:val="a3"/>
              <w:numPr>
                <w:ilvl w:val="0"/>
                <w:numId w:val="38"/>
              </w:numPr>
              <w:spacing w:after="0" w:line="240" w:lineRule="auto"/>
              <w:rPr>
                <w:rFonts w:ascii="Arial" w:hAnsi="Arial" w:cs="Arial"/>
              </w:rPr>
            </w:pPr>
            <w:r w:rsidRPr="008C2DD7">
              <w:rPr>
                <w:rFonts w:ascii="Arial" w:hAnsi="Arial" w:cs="Arial"/>
              </w:rPr>
              <w:t xml:space="preserve">Να φέρει σύστημα προσαρμογής δύο (2) ενεργών εξατμιστήρων για χορήγηση αναισθητικών αερίων, με διάταξη ασφαλείας που να αποκλείει την ταυτόχρονη ενεργοποίηση και των δύο εξατμιστήρων. </w:t>
            </w:r>
          </w:p>
          <w:p w:rsidR="00F66D68" w:rsidRPr="000E1BBB" w:rsidRDefault="00F66D68" w:rsidP="00926904">
            <w:pPr>
              <w:spacing w:before="57" w:after="57" w:line="240" w:lineRule="auto"/>
              <w:jc w:val="both"/>
              <w:rPr>
                <w:rFonts w:cstheme="minorHAnsi"/>
              </w:rPr>
            </w:pPr>
          </w:p>
        </w:tc>
        <w:tc>
          <w:tcPr>
            <w:tcW w:w="1146"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6776"/>
        </w:trPr>
        <w:tc>
          <w:tcPr>
            <w:tcW w:w="556"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66D68" w:rsidRPr="000C6743" w:rsidRDefault="00F66D68" w:rsidP="00926904">
            <w:pPr>
              <w:pStyle w:val="a3"/>
              <w:numPr>
                <w:ilvl w:val="0"/>
                <w:numId w:val="38"/>
              </w:numPr>
              <w:spacing w:line="240" w:lineRule="auto"/>
              <w:jc w:val="both"/>
              <w:rPr>
                <w:rFonts w:ascii="Arial" w:hAnsi="Arial" w:cs="Arial"/>
              </w:rPr>
            </w:pPr>
            <w:r w:rsidRPr="000C6743">
              <w:rPr>
                <w:rFonts w:ascii="Arial" w:hAnsi="Arial" w:cs="Arial"/>
              </w:rPr>
              <w:t>Να διαθέτει κύκλωμα επανεισπνοής:</w:t>
            </w:r>
          </w:p>
          <w:p w:rsidR="00F66D68" w:rsidRDefault="00F66D68" w:rsidP="00926904">
            <w:pPr>
              <w:pStyle w:val="a3"/>
              <w:jc w:val="both"/>
              <w:rPr>
                <w:rFonts w:ascii="Arial" w:hAnsi="Arial" w:cs="Arial"/>
              </w:rPr>
            </w:pPr>
            <w:r>
              <w:rPr>
                <w:rFonts w:ascii="Arial" w:hAnsi="Arial" w:cs="Arial"/>
              </w:rPr>
              <w:t>α. με κάνιστρο νατρασβέστου πολλαπλών χρήσεων, μεγάλης χωρητικότητας για πολύωρες επεμβάσεις. Να δέχεται και να προσφερθούν προς επιλογή κάνιστρα μίας χρήσεως για τις περιπτώσεις σηπτικών περιστατικών.</w:t>
            </w:r>
          </w:p>
          <w:p w:rsidR="00F66D68" w:rsidRDefault="00F66D68" w:rsidP="00926904">
            <w:pPr>
              <w:pStyle w:val="a3"/>
              <w:jc w:val="both"/>
              <w:rPr>
                <w:rFonts w:ascii="Arial" w:hAnsi="Arial" w:cs="Arial"/>
              </w:rPr>
            </w:pPr>
            <w:r>
              <w:rPr>
                <w:rFonts w:ascii="Arial" w:hAnsi="Arial" w:cs="Arial"/>
              </w:rPr>
              <w:t xml:space="preserve">β. θερμαινόμενο κύκλωμα ή σύστημα αντίστοιχης αποδειγμένης τεχνολογίας, για την αποφυγή συμπύκνωσης υδρατμών εντός αυτού κατά τη διάρκεια τόσο της κλασικής, όσο της </w:t>
            </w:r>
            <w:r>
              <w:rPr>
                <w:rFonts w:ascii="Arial" w:hAnsi="Arial" w:cs="Arial"/>
                <w:lang w:val="en-US"/>
              </w:rPr>
              <w:t>LowFlow</w:t>
            </w:r>
            <w:r>
              <w:rPr>
                <w:rFonts w:ascii="Arial" w:hAnsi="Arial" w:cs="Arial"/>
              </w:rPr>
              <w:t xml:space="preserve"> και της </w:t>
            </w:r>
            <w:r>
              <w:rPr>
                <w:rFonts w:ascii="Arial" w:hAnsi="Arial" w:cs="Arial"/>
                <w:lang w:val="en-US"/>
              </w:rPr>
              <w:t>MinimalFlow</w:t>
            </w:r>
            <w:r>
              <w:rPr>
                <w:rFonts w:ascii="Arial" w:hAnsi="Arial" w:cs="Arial"/>
              </w:rPr>
              <w:t xml:space="preserve"> αναισθησίας.</w:t>
            </w:r>
          </w:p>
          <w:p w:rsidR="00F66D68" w:rsidRDefault="00F66D68" w:rsidP="00926904">
            <w:pPr>
              <w:pStyle w:val="a3"/>
              <w:jc w:val="both"/>
              <w:rPr>
                <w:rFonts w:ascii="Arial" w:hAnsi="Arial" w:cs="Arial"/>
              </w:rPr>
            </w:pPr>
            <w:r>
              <w:rPr>
                <w:rFonts w:ascii="Arial" w:hAnsi="Arial" w:cs="Arial"/>
              </w:rPr>
              <w:t xml:space="preserve">γ. με βαλβίδα ασφαλείας πίεσης ασθενή, κατά προτίμηση με δυνατότητα ταχείας εκτόνωσης. </w:t>
            </w:r>
          </w:p>
          <w:p w:rsidR="00F66D68" w:rsidRPr="008C2DD7" w:rsidRDefault="00F66D68" w:rsidP="00926904">
            <w:pPr>
              <w:spacing w:before="57" w:after="57" w:line="240" w:lineRule="auto"/>
              <w:jc w:val="both"/>
              <w:rPr>
                <w:rFonts w:ascii="Arial" w:hAnsi="Arial" w:cs="Arial"/>
              </w:rPr>
            </w:pPr>
          </w:p>
        </w:tc>
        <w:tc>
          <w:tcPr>
            <w:tcW w:w="1146"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C6743" w:rsidRDefault="00F66D68" w:rsidP="00926904">
            <w:pPr>
              <w:pStyle w:val="a3"/>
              <w:numPr>
                <w:ilvl w:val="0"/>
                <w:numId w:val="38"/>
              </w:numPr>
              <w:spacing w:line="240" w:lineRule="auto"/>
              <w:jc w:val="both"/>
              <w:rPr>
                <w:rFonts w:ascii="Arial" w:hAnsi="Arial" w:cs="Arial"/>
                <w:color w:val="00B050"/>
              </w:rPr>
            </w:pPr>
            <w:r w:rsidRPr="000C6743">
              <w:rPr>
                <w:rFonts w:ascii="Arial" w:hAnsi="Arial" w:cs="Arial"/>
              </w:rPr>
              <w:t xml:space="preserve">Δυνατότητα χορήγησης 100% οξυγόνου με χειροκίνητο αερισμό μέσω διαβαθμισμένου μηχανικού ρυθμιστή ροής, σε περίπτωση πτώσης της ηλεκτρικής τροφοδοσίας και εξάντλησης και της μπαταρίας. </w:t>
            </w:r>
          </w:p>
          <w:p w:rsidR="00F66D68" w:rsidRPr="000E1BBB" w:rsidRDefault="00F66D68" w:rsidP="00926904">
            <w:pPr>
              <w:spacing w:before="57" w:after="57" w:line="240" w:lineRule="auto"/>
              <w:jc w:val="both"/>
              <w:rPr>
                <w:rFonts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C6743" w:rsidRDefault="00F66D68" w:rsidP="00926904">
            <w:pPr>
              <w:pStyle w:val="a3"/>
              <w:numPr>
                <w:ilvl w:val="0"/>
                <w:numId w:val="38"/>
              </w:numPr>
              <w:spacing w:line="240" w:lineRule="auto"/>
              <w:jc w:val="both"/>
              <w:rPr>
                <w:rFonts w:ascii="Arial" w:hAnsi="Arial" w:cs="Arial"/>
              </w:rPr>
            </w:pPr>
            <w:r w:rsidRPr="000C6743">
              <w:rPr>
                <w:rFonts w:ascii="Arial" w:hAnsi="Arial" w:cs="Arial"/>
              </w:rPr>
              <w:t xml:space="preserve">Να ανιχνεύει, να αναγνωρίζει και να μετρά αυτόματα τη συγκέντρωση του χορηγούμενου πτητικού αναισθητικού. Να έχει δυνατότητα ταυτόχρονης ανίχνευσης δύο πτητικών με απεικόνιση των συγκεντρώσεών τους. </w:t>
            </w:r>
          </w:p>
          <w:p w:rsidR="00F66D68" w:rsidRPr="000E1BBB" w:rsidRDefault="00F66D68" w:rsidP="00926904">
            <w:pPr>
              <w:spacing w:before="57" w:after="57" w:line="240" w:lineRule="auto"/>
              <w:jc w:val="both"/>
              <w:rPr>
                <w:rFonts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pStyle w:val="a3"/>
              <w:numPr>
                <w:ilvl w:val="0"/>
                <w:numId w:val="38"/>
              </w:numPr>
              <w:spacing w:after="0" w:line="240" w:lineRule="auto"/>
              <w:jc w:val="both"/>
              <w:rPr>
                <w:rFonts w:ascii="Arial" w:hAnsi="Arial" w:cs="Arial"/>
                <w:b/>
              </w:rPr>
            </w:pPr>
            <w:r w:rsidRPr="00E20EBD">
              <w:rPr>
                <w:rFonts w:ascii="Arial" w:hAnsi="Arial" w:cs="Arial"/>
                <w:b/>
              </w:rPr>
              <w:t xml:space="preserve">Να πραγματοποιεί πλήρη αυτόματο </w:t>
            </w:r>
            <w:r w:rsidRPr="00E20EBD">
              <w:rPr>
                <w:rFonts w:ascii="Arial" w:hAnsi="Arial" w:cs="Arial"/>
                <w:b/>
              </w:rPr>
              <w:lastRenderedPageBreak/>
              <w:t>έλεγχο των ηλεκτρονικών και μηχανικών συστημάτων του και έλεγχο διαρροών πριν τεθεί σε κανονική λειτουργία. Να αναφερθεί ο χρόνος πραγματοποίησης του αυτοελέγχου προς εκτίμηση. Επιπροσθέτως, να υπάρχει η δυνατότητα προγραμματισμού του ελέγχου σε προκαθορισμένη ώρα και ημέρα που θα επιλέξει ο χρήστης.</w:t>
            </w:r>
          </w:p>
          <w:p w:rsidR="00F66D68" w:rsidRPr="00E20EBD" w:rsidRDefault="00F66D68" w:rsidP="00926904">
            <w:pPr>
              <w:pStyle w:val="a3"/>
              <w:spacing w:after="0" w:line="240" w:lineRule="auto"/>
              <w:jc w:val="both"/>
              <w:rPr>
                <w:rFonts w:ascii="Arial" w:hAnsi="Arial" w:cs="Arial"/>
                <w:b/>
              </w:rPr>
            </w:pPr>
          </w:p>
          <w:p w:rsidR="00F66D68" w:rsidRPr="000E1BBB" w:rsidRDefault="00F66D68" w:rsidP="00926904">
            <w:pPr>
              <w:spacing w:before="57" w:after="57" w:line="240" w:lineRule="auto"/>
              <w:jc w:val="both"/>
              <w:rPr>
                <w:rFonts w:cstheme="minorHAnsi"/>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lastRenderedPageBreak/>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8746DE" w:rsidRDefault="00F66D68" w:rsidP="00926904">
            <w:pPr>
              <w:pStyle w:val="a3"/>
              <w:numPr>
                <w:ilvl w:val="0"/>
                <w:numId w:val="38"/>
              </w:numPr>
              <w:spacing w:after="0"/>
              <w:jc w:val="both"/>
              <w:rPr>
                <w:rFonts w:ascii="Arial" w:hAnsi="Arial" w:cs="Arial"/>
              </w:rPr>
            </w:pPr>
            <w:r w:rsidRPr="008746DE">
              <w:rPr>
                <w:rFonts w:ascii="Arial" w:hAnsi="Arial" w:cs="Arial"/>
              </w:rPr>
              <w:t xml:space="preserve">Να διαθέτει επιπρόσθετη, ενσωματωμένη έξοδο οξυγόνου με ροή ρυθμιζόμενη, για οξυγονοθεραπεία (μάσκες </w:t>
            </w:r>
            <w:r w:rsidRPr="008746DE">
              <w:rPr>
                <w:rFonts w:ascii="Arial" w:hAnsi="Arial" w:cs="Arial"/>
                <w:lang w:val="en-US"/>
              </w:rPr>
              <w:t>venturi</w:t>
            </w:r>
            <w:r w:rsidRPr="008746DE">
              <w:rPr>
                <w:rFonts w:ascii="Arial" w:hAnsi="Arial" w:cs="Arial"/>
              </w:rPr>
              <w:t xml:space="preserve"> κλπ).</w:t>
            </w:r>
          </w:p>
          <w:p w:rsidR="00F66D68" w:rsidRPr="00E20EBD" w:rsidRDefault="00F66D68" w:rsidP="00926904">
            <w:pPr>
              <w:spacing w:after="0" w:line="240" w:lineRule="auto"/>
              <w:ind w:left="360"/>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8746DE" w:rsidRDefault="00F66D68" w:rsidP="00926904">
            <w:pPr>
              <w:pStyle w:val="a3"/>
              <w:numPr>
                <w:ilvl w:val="0"/>
                <w:numId w:val="38"/>
              </w:numPr>
              <w:spacing w:after="0"/>
              <w:jc w:val="both"/>
              <w:rPr>
                <w:rFonts w:ascii="Arial" w:hAnsi="Arial" w:cs="Arial"/>
              </w:rPr>
            </w:pPr>
            <w:r w:rsidRPr="008746DE">
              <w:rPr>
                <w:rFonts w:ascii="Arial" w:hAnsi="Arial" w:cs="Arial"/>
              </w:rPr>
              <w:t>Να διαθέτει σύστημα απαγωγής αερίων (</w:t>
            </w:r>
            <w:r w:rsidRPr="008746DE">
              <w:rPr>
                <w:rFonts w:ascii="Arial" w:hAnsi="Arial" w:cs="Arial"/>
                <w:lang w:val="en-US"/>
              </w:rPr>
              <w:t>scavengingsystem</w:t>
            </w:r>
            <w:r w:rsidRPr="008746DE">
              <w:rPr>
                <w:rFonts w:ascii="Arial" w:hAnsi="Arial" w:cs="Arial"/>
              </w:rPr>
              <w:t xml:space="preserve">) αποτελούμενο από δοχείο συλλογής αναισθητικών αερίων με ενσωματωμένο δείκτη της απορροφητικής ικανότητας της απαγωγής της αίθουσας. </w:t>
            </w:r>
          </w:p>
          <w:p w:rsidR="00F66D68" w:rsidRPr="00E20EBD" w:rsidRDefault="00F66D68" w:rsidP="00926904">
            <w:pPr>
              <w:spacing w:after="0" w:line="240" w:lineRule="auto"/>
              <w:ind w:left="360"/>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jc w:val="both"/>
              <w:rPr>
                <w:rFonts w:ascii="Arial" w:hAnsi="Arial" w:cs="Arial"/>
                <w:b/>
              </w:rPr>
            </w:pPr>
            <w:r>
              <w:rPr>
                <w:rFonts w:ascii="Arial" w:hAnsi="Arial" w:cs="Arial"/>
                <w:b/>
              </w:rPr>
              <w:t>Γ. ΑΝΑΠΝΕΥΣΤΗΡΑΣ</w:t>
            </w:r>
          </w:p>
          <w:p w:rsidR="00F66D68" w:rsidRPr="00E20EBD" w:rsidRDefault="00F66D68" w:rsidP="00926904">
            <w:pPr>
              <w:spacing w:after="0" w:line="240" w:lineRule="auto"/>
              <w:ind w:left="360"/>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pStyle w:val="a3"/>
              <w:numPr>
                <w:ilvl w:val="0"/>
                <w:numId w:val="39"/>
              </w:numPr>
              <w:spacing w:line="240" w:lineRule="auto"/>
              <w:jc w:val="both"/>
              <w:rPr>
                <w:rFonts w:ascii="Arial" w:hAnsi="Arial" w:cs="Arial"/>
              </w:rPr>
            </w:pPr>
            <w:r>
              <w:rPr>
                <w:rFonts w:ascii="Arial" w:hAnsi="Arial" w:cs="Arial"/>
              </w:rPr>
              <w:t xml:space="preserve">Να είναι απαραίτητα σύγχρονης, προηγμένης τεχνολογίας, ηλεκτρονικά ελεγχόμενος, με συνεχόμενη εισπνευστική ροή μεγαλύτερη των 160 </w:t>
            </w:r>
            <w:r>
              <w:rPr>
                <w:rFonts w:ascii="Arial" w:hAnsi="Arial" w:cs="Arial"/>
                <w:lang w:val="en-US"/>
              </w:rPr>
              <w:t>L</w:t>
            </w:r>
            <w:r>
              <w:rPr>
                <w:rFonts w:ascii="Arial" w:hAnsi="Arial" w:cs="Arial"/>
              </w:rPr>
              <w:t>/</w:t>
            </w:r>
            <w:r>
              <w:rPr>
                <w:rFonts w:ascii="Arial" w:hAnsi="Arial" w:cs="Arial"/>
                <w:lang w:val="en-US"/>
              </w:rPr>
              <w:t>min</w:t>
            </w:r>
            <w:r>
              <w:rPr>
                <w:rFonts w:ascii="Arial" w:hAnsi="Arial" w:cs="Arial"/>
              </w:rPr>
              <w:t xml:space="preserve"> και να λειτουργεί:</w:t>
            </w:r>
          </w:p>
          <w:p w:rsidR="00F66D68" w:rsidRDefault="00F66D68" w:rsidP="00926904">
            <w:pPr>
              <w:pStyle w:val="a3"/>
              <w:jc w:val="both"/>
              <w:rPr>
                <w:rFonts w:ascii="Arial" w:hAnsi="Arial" w:cs="Arial"/>
              </w:rPr>
            </w:pPr>
            <w:r>
              <w:rPr>
                <w:rFonts w:ascii="Arial" w:hAnsi="Arial" w:cs="Arial"/>
              </w:rPr>
              <w:t>α. ηλεκτρικά υπό τάση 220</w:t>
            </w:r>
            <w:r>
              <w:rPr>
                <w:rFonts w:ascii="Arial" w:hAnsi="Arial" w:cs="Arial"/>
                <w:lang w:val="en-US"/>
              </w:rPr>
              <w:t>V</w:t>
            </w:r>
            <w:r>
              <w:rPr>
                <w:rFonts w:ascii="Arial" w:hAnsi="Arial" w:cs="Arial"/>
              </w:rPr>
              <w:t>/50</w:t>
            </w:r>
            <w:r>
              <w:rPr>
                <w:rFonts w:ascii="Arial" w:hAnsi="Arial" w:cs="Arial"/>
                <w:lang w:val="en-US"/>
              </w:rPr>
              <w:t>Hz</w:t>
            </w:r>
            <w:r>
              <w:rPr>
                <w:rFonts w:ascii="Arial" w:hAnsi="Arial" w:cs="Arial"/>
              </w:rPr>
              <w:t xml:space="preserve"> και πνευματικά με αέρα &amp;</w:t>
            </w:r>
            <w:r>
              <w:rPr>
                <w:rFonts w:ascii="Arial" w:hAnsi="Arial" w:cs="Arial"/>
                <w:lang w:val="en-US"/>
              </w:rPr>
              <w:t>O</w:t>
            </w:r>
            <w:r>
              <w:rPr>
                <w:rFonts w:ascii="Arial" w:hAnsi="Arial" w:cs="Arial"/>
                <w:vertAlign w:val="subscript"/>
              </w:rPr>
              <w:t>2</w:t>
            </w:r>
            <w:r>
              <w:rPr>
                <w:rFonts w:ascii="Arial" w:hAnsi="Arial" w:cs="Arial"/>
              </w:rPr>
              <w:t xml:space="preserve"> ή </w:t>
            </w:r>
          </w:p>
          <w:p w:rsidR="00F66D68" w:rsidRDefault="00F66D68" w:rsidP="00926904">
            <w:pPr>
              <w:pStyle w:val="a3"/>
              <w:tabs>
                <w:tab w:val="left" w:pos="7140"/>
              </w:tabs>
              <w:jc w:val="both"/>
              <w:rPr>
                <w:rFonts w:ascii="Arial" w:hAnsi="Arial" w:cs="Arial"/>
              </w:rPr>
            </w:pPr>
            <w:r>
              <w:rPr>
                <w:rFonts w:ascii="Arial" w:hAnsi="Arial" w:cs="Arial"/>
              </w:rPr>
              <w:t>β. αμιγώς ηλεκτρικά υπό τάση 220</w:t>
            </w:r>
            <w:r>
              <w:rPr>
                <w:rFonts w:ascii="Arial" w:hAnsi="Arial" w:cs="Arial"/>
                <w:lang w:val="en-US"/>
              </w:rPr>
              <w:t>V</w:t>
            </w:r>
            <w:r>
              <w:rPr>
                <w:rFonts w:ascii="Arial" w:hAnsi="Arial" w:cs="Arial"/>
              </w:rPr>
              <w:t>/50</w:t>
            </w:r>
            <w:r>
              <w:rPr>
                <w:rFonts w:ascii="Arial" w:hAnsi="Arial" w:cs="Arial"/>
                <w:lang w:val="en-US"/>
              </w:rPr>
              <w:t>Hz</w:t>
            </w:r>
          </w:p>
          <w:p w:rsidR="00F66D68" w:rsidRDefault="00F66D68" w:rsidP="00926904">
            <w:pPr>
              <w:pStyle w:val="a3"/>
              <w:ind w:left="709"/>
              <w:jc w:val="both"/>
              <w:rPr>
                <w:rFonts w:ascii="Arial" w:hAnsi="Arial" w:cs="Arial"/>
              </w:rPr>
            </w:pPr>
            <w:r>
              <w:rPr>
                <w:rFonts w:ascii="Arial" w:hAnsi="Arial" w:cs="Arial"/>
              </w:rPr>
              <w:tab/>
              <w:t xml:space="preserve">Να αναφερθεί η τεχνολογία του αναπνευστήρα. Να αναφερθεί το πρωτεύον και το δευτερεύον αέριο καθώς και η μέση κατανάλωση αερίου οδήγησης (για την πρώτη περίπτωση) ώστε να αξιολογηθεί.  </w:t>
            </w:r>
          </w:p>
          <w:p w:rsidR="00F66D68" w:rsidRPr="003C0763" w:rsidRDefault="00F66D68" w:rsidP="00926904">
            <w:pPr>
              <w:pStyle w:val="a3"/>
              <w:ind w:left="709"/>
              <w:jc w:val="both"/>
              <w:rPr>
                <w:rFonts w:ascii="Arial" w:hAnsi="Arial" w:cs="Arial"/>
              </w:rPr>
            </w:pPr>
            <w:r>
              <w:rPr>
                <w:rFonts w:ascii="Arial" w:hAnsi="Arial" w:cs="Arial"/>
              </w:rPr>
              <w:t xml:space="preserve">Σε κάθε περίπτωση, να διαθέτει ενσωματωμένη επαναφορτιζόμενη μπαταρία που να προσδίδει αυτονομία τουλάχιστον τριάντα (30) λεπτών.  </w:t>
            </w:r>
            <w:r w:rsidRPr="003C0763">
              <w:rPr>
                <w:rFonts w:ascii="Arial" w:hAnsi="Arial" w:cs="Arial"/>
                <w:b/>
              </w:rPr>
              <w:t>Nα μην επηρεάζεται ο μηχανικός αερισμός σε περίπτωση βλάβης του αισθητήρα ροής, εισπνοής.</w:t>
            </w:r>
          </w:p>
          <w:p w:rsidR="00F66D68" w:rsidRDefault="00F66D68" w:rsidP="00926904">
            <w:pPr>
              <w:spacing w:after="0" w:line="240" w:lineRule="auto"/>
              <w:ind w:left="360"/>
              <w:jc w:val="both"/>
              <w:rPr>
                <w:rFonts w:ascii="Arial" w:hAnsi="Arial" w:cs="Arial"/>
                <w:b/>
              </w:rPr>
            </w:pPr>
          </w:p>
          <w:p w:rsidR="00F66D68" w:rsidRPr="00E20EBD" w:rsidRDefault="00F66D68" w:rsidP="00926904">
            <w:pPr>
              <w:spacing w:after="0" w:line="240" w:lineRule="auto"/>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pStyle w:val="a3"/>
              <w:numPr>
                <w:ilvl w:val="0"/>
                <w:numId w:val="39"/>
              </w:numPr>
              <w:spacing w:line="240" w:lineRule="auto"/>
              <w:jc w:val="both"/>
              <w:rPr>
                <w:rFonts w:ascii="Arial" w:hAnsi="Arial" w:cs="Arial"/>
              </w:rPr>
            </w:pPr>
            <w:r>
              <w:rPr>
                <w:rFonts w:ascii="Arial" w:hAnsi="Arial" w:cs="Arial"/>
              </w:rPr>
              <w:t xml:space="preserve">Τα μέρη του συστήματος επανεισπνοής που επιμολύνονται από εκπνεόμενα αέρια να αποστειρώνονται σε κλίβανο ατμού </w:t>
            </w:r>
            <w:r>
              <w:rPr>
                <w:rFonts w:ascii="Arial" w:hAnsi="Arial" w:cs="Arial"/>
              </w:rPr>
              <w:lastRenderedPageBreak/>
              <w:t>(συμπεριλαμβανομένου των αισθητήρων ροής). Η αποσυναρμολόγηση/συναρμολόγηση τους να είναι εύκολη. Να επισυναφθούν οι επίσημες οδηγίες αποσυναρμολόγησης/συναρμολόγησης όλων των αντίστοιχων μερών, του εγχειριδίου χρήσης/απολύμανσης-αποστείρωσης του κατασκευαστή προς αξιολόγηση.</w:t>
            </w:r>
          </w:p>
          <w:p w:rsidR="00F66D68" w:rsidRPr="00E20EBD" w:rsidRDefault="00F66D68" w:rsidP="00926904">
            <w:pPr>
              <w:spacing w:after="0" w:line="240" w:lineRule="auto"/>
              <w:ind w:left="360"/>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lastRenderedPageBreak/>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pStyle w:val="a3"/>
              <w:numPr>
                <w:ilvl w:val="0"/>
                <w:numId w:val="39"/>
              </w:numPr>
              <w:spacing w:line="240" w:lineRule="auto"/>
              <w:jc w:val="both"/>
              <w:rPr>
                <w:rFonts w:ascii="Arial" w:hAnsi="Arial" w:cs="Arial"/>
              </w:rPr>
            </w:pPr>
            <w:r>
              <w:rPr>
                <w:rFonts w:ascii="Arial" w:hAnsi="Arial" w:cs="Arial"/>
              </w:rPr>
              <w:t>Να εκτελεί τους παρακάτω τρόπους αερισμού:</w:t>
            </w:r>
          </w:p>
          <w:p w:rsidR="00F66D68" w:rsidRDefault="00F66D68" w:rsidP="00926904">
            <w:pPr>
              <w:pStyle w:val="a3"/>
              <w:jc w:val="both"/>
              <w:rPr>
                <w:rFonts w:ascii="Arial" w:hAnsi="Arial" w:cs="Arial"/>
                <w:lang w:val="en-US"/>
              </w:rPr>
            </w:pPr>
            <w:r>
              <w:rPr>
                <w:rFonts w:ascii="Arial" w:hAnsi="Arial" w:cs="Arial"/>
              </w:rPr>
              <w:t>α</w:t>
            </w:r>
            <w:r>
              <w:rPr>
                <w:rFonts w:ascii="Arial" w:hAnsi="Arial" w:cs="Arial"/>
                <w:lang w:val="en-US"/>
              </w:rPr>
              <w:t xml:space="preserve">. </w:t>
            </w:r>
            <w:r>
              <w:rPr>
                <w:rFonts w:ascii="Arial" w:hAnsi="Arial" w:cs="Arial"/>
              </w:rPr>
              <w:t>αυτόματο</w:t>
            </w:r>
            <w:r>
              <w:rPr>
                <w:rFonts w:ascii="Arial" w:hAnsi="Arial" w:cs="Arial"/>
                <w:lang w:val="en-US"/>
              </w:rPr>
              <w:t xml:space="preserve"> (Spontaneous Breathing) </w:t>
            </w:r>
            <w:r>
              <w:rPr>
                <w:rFonts w:ascii="Arial" w:hAnsi="Arial" w:cs="Arial"/>
              </w:rPr>
              <w:t>καιχειροκίνητοαερισμό</w:t>
            </w:r>
            <w:r>
              <w:rPr>
                <w:rFonts w:ascii="Arial" w:hAnsi="Arial" w:cs="Arial"/>
                <w:lang w:val="en-US"/>
              </w:rPr>
              <w:t xml:space="preserve"> (Manual Ventilation)</w:t>
            </w:r>
          </w:p>
          <w:p w:rsidR="00F66D68" w:rsidRDefault="00F66D68" w:rsidP="00926904">
            <w:pPr>
              <w:pStyle w:val="a3"/>
              <w:jc w:val="both"/>
              <w:rPr>
                <w:rFonts w:ascii="Arial" w:hAnsi="Arial" w:cs="Arial"/>
                <w:lang w:val="en-US"/>
              </w:rPr>
            </w:pPr>
            <w:r>
              <w:rPr>
                <w:rFonts w:ascii="Arial" w:hAnsi="Arial" w:cs="Arial"/>
              </w:rPr>
              <w:t>β</w:t>
            </w:r>
            <w:r>
              <w:rPr>
                <w:rFonts w:ascii="Arial" w:hAnsi="Arial" w:cs="Arial"/>
                <w:lang w:val="en-US"/>
              </w:rPr>
              <w:t xml:space="preserve">. </w:t>
            </w:r>
            <w:r>
              <w:rPr>
                <w:rFonts w:ascii="Arial" w:hAnsi="Arial" w:cs="Arial"/>
              </w:rPr>
              <w:t>μηχανικόαερισμόελεγχόμενουόγκου</w:t>
            </w:r>
            <w:r>
              <w:rPr>
                <w:rFonts w:ascii="Arial" w:hAnsi="Arial" w:cs="Arial"/>
                <w:lang w:val="en-US"/>
              </w:rPr>
              <w:t xml:space="preserve"> (Volume Control Ventilation VCV) </w:t>
            </w:r>
          </w:p>
          <w:p w:rsidR="00F66D68" w:rsidRDefault="00F66D68" w:rsidP="00926904">
            <w:pPr>
              <w:pStyle w:val="a3"/>
              <w:jc w:val="both"/>
              <w:rPr>
                <w:rFonts w:ascii="Arial" w:hAnsi="Arial" w:cs="Arial"/>
                <w:lang w:val="en-US"/>
              </w:rPr>
            </w:pPr>
            <w:r>
              <w:rPr>
                <w:rFonts w:ascii="Arial" w:hAnsi="Arial" w:cs="Arial"/>
              </w:rPr>
              <w:t>γ</w:t>
            </w:r>
            <w:r>
              <w:rPr>
                <w:rFonts w:ascii="Arial" w:hAnsi="Arial" w:cs="Arial"/>
                <w:lang w:val="en-US"/>
              </w:rPr>
              <w:t xml:space="preserve">. </w:t>
            </w:r>
            <w:r>
              <w:rPr>
                <w:rFonts w:ascii="Arial" w:hAnsi="Arial" w:cs="Arial"/>
              </w:rPr>
              <w:t>μηχανικόαερισμόελεγχόμενηςπίεσης</w:t>
            </w:r>
            <w:r>
              <w:rPr>
                <w:rFonts w:ascii="Arial" w:hAnsi="Arial" w:cs="Arial"/>
                <w:lang w:val="en-US"/>
              </w:rPr>
              <w:t xml:space="preserve"> (Pressure Control Ventilation PCV) </w:t>
            </w:r>
          </w:p>
          <w:p w:rsidR="00F66D68" w:rsidRDefault="00F66D68" w:rsidP="00926904">
            <w:pPr>
              <w:pStyle w:val="a3"/>
              <w:jc w:val="both"/>
              <w:rPr>
                <w:rFonts w:ascii="Arial" w:hAnsi="Arial" w:cs="Arial"/>
                <w:lang w:val="en-US"/>
              </w:rPr>
            </w:pPr>
            <w:r>
              <w:rPr>
                <w:rFonts w:ascii="Arial" w:hAnsi="Arial" w:cs="Arial"/>
              </w:rPr>
              <w:t>δ</w:t>
            </w:r>
            <w:r>
              <w:rPr>
                <w:rFonts w:ascii="Arial" w:hAnsi="Arial" w:cs="Arial"/>
                <w:lang w:val="en-US"/>
              </w:rPr>
              <w:t xml:space="preserve">. </w:t>
            </w:r>
            <w:r>
              <w:rPr>
                <w:rFonts w:ascii="Arial" w:hAnsi="Arial" w:cs="Arial"/>
              </w:rPr>
              <w:t>συγχρονισμένοδιαλείπονταυποχρεωτικόαερισμό</w:t>
            </w:r>
            <w:r>
              <w:rPr>
                <w:rFonts w:ascii="Arial" w:hAnsi="Arial" w:cs="Arial"/>
                <w:lang w:val="en-US"/>
              </w:rPr>
              <w:t xml:space="preserve"> (Synchronized Intermittent Mandatory Ventilation SIMV) </w:t>
            </w:r>
          </w:p>
          <w:p w:rsidR="00F66D68" w:rsidRDefault="00F66D68" w:rsidP="00926904">
            <w:pPr>
              <w:pStyle w:val="a3"/>
              <w:jc w:val="both"/>
              <w:rPr>
                <w:rFonts w:ascii="Arial" w:hAnsi="Arial" w:cs="Arial"/>
              </w:rPr>
            </w:pPr>
            <w:r>
              <w:rPr>
                <w:rFonts w:ascii="Arial" w:hAnsi="Arial" w:cs="Arial"/>
              </w:rPr>
              <w:t>ε. αερισμό υποστήριξης πίεσης (</w:t>
            </w:r>
            <w:r>
              <w:rPr>
                <w:rFonts w:ascii="Arial" w:hAnsi="Arial" w:cs="Arial"/>
                <w:lang w:val="en-US"/>
              </w:rPr>
              <w:t>PressureSupport</w:t>
            </w:r>
            <w:r>
              <w:rPr>
                <w:rFonts w:ascii="Arial" w:hAnsi="Arial" w:cs="Arial"/>
              </w:rPr>
              <w:t>) με δυνατότητα ελέγχου του τερματισμού εισπνοής</w:t>
            </w:r>
          </w:p>
          <w:p w:rsidR="00F66D68" w:rsidRDefault="00F66D68" w:rsidP="00926904">
            <w:pPr>
              <w:pStyle w:val="a3"/>
              <w:jc w:val="both"/>
              <w:rPr>
                <w:rFonts w:ascii="Arial" w:hAnsi="Arial" w:cs="Arial"/>
              </w:rPr>
            </w:pPr>
            <w:r>
              <w:rPr>
                <w:rFonts w:ascii="Arial" w:hAnsi="Arial" w:cs="Arial"/>
              </w:rPr>
              <w:t>στ. αυτόματο αερισμό συνεχούς θετικής πίεσης (</w:t>
            </w:r>
            <w:r>
              <w:rPr>
                <w:rFonts w:ascii="Arial" w:hAnsi="Arial" w:cs="Arial"/>
                <w:lang w:val="en-US"/>
              </w:rPr>
              <w:t>CPAP</w:t>
            </w:r>
            <w:r>
              <w:rPr>
                <w:rFonts w:ascii="Arial" w:hAnsi="Arial" w:cs="Arial"/>
              </w:rPr>
              <w:t>)</w:t>
            </w:r>
          </w:p>
          <w:p w:rsidR="00F66D68" w:rsidRDefault="00F66D68" w:rsidP="00926904">
            <w:pPr>
              <w:pStyle w:val="a3"/>
              <w:jc w:val="both"/>
              <w:rPr>
                <w:rFonts w:ascii="Arial" w:hAnsi="Arial" w:cs="Arial"/>
              </w:rPr>
            </w:pPr>
            <w:r>
              <w:rPr>
                <w:rFonts w:ascii="Arial" w:hAnsi="Arial" w:cs="Arial"/>
              </w:rPr>
              <w:t>ζ. αερισμό συνδυασμού όγκου και πίεσης. (</w:t>
            </w:r>
            <w:r>
              <w:rPr>
                <w:rFonts w:ascii="Arial" w:hAnsi="Arial" w:cs="Arial"/>
                <w:lang w:val="en-US"/>
              </w:rPr>
              <w:t>VC</w:t>
            </w:r>
            <w:r>
              <w:rPr>
                <w:rFonts w:ascii="Arial" w:hAnsi="Arial" w:cs="Arial"/>
              </w:rPr>
              <w:t>-</w:t>
            </w:r>
            <w:r>
              <w:rPr>
                <w:rFonts w:ascii="Arial" w:hAnsi="Arial" w:cs="Arial"/>
                <w:lang w:val="en-US"/>
              </w:rPr>
              <w:t>Autoflow</w:t>
            </w:r>
            <w:r>
              <w:rPr>
                <w:rFonts w:ascii="Arial" w:hAnsi="Arial" w:cs="Arial"/>
              </w:rPr>
              <w:t xml:space="preserve"> ή </w:t>
            </w:r>
            <w:r>
              <w:rPr>
                <w:rFonts w:ascii="Arial" w:hAnsi="Arial" w:cs="Arial"/>
                <w:lang w:val="en-US"/>
              </w:rPr>
              <w:t>PRVC</w:t>
            </w:r>
            <w:r>
              <w:rPr>
                <w:rFonts w:ascii="Arial" w:hAnsi="Arial" w:cs="Arial"/>
              </w:rPr>
              <w:t xml:space="preserve"> ή αντίστοιχο)</w:t>
            </w:r>
          </w:p>
          <w:p w:rsidR="00F66D68" w:rsidRDefault="00F66D68" w:rsidP="00926904">
            <w:pPr>
              <w:pStyle w:val="a3"/>
              <w:jc w:val="both"/>
              <w:rPr>
                <w:rFonts w:ascii="Arial" w:hAnsi="Arial" w:cs="Arial"/>
              </w:rPr>
            </w:pPr>
            <w:r>
              <w:rPr>
                <w:rFonts w:ascii="Arial" w:hAnsi="Arial" w:cs="Arial"/>
              </w:rPr>
              <w:t>η. αερισμό διφασικής πίεσης (</w:t>
            </w:r>
            <w:r>
              <w:rPr>
                <w:rFonts w:ascii="Arial" w:hAnsi="Arial" w:cs="Arial"/>
                <w:lang w:val="en-US"/>
              </w:rPr>
              <w:t>PC</w:t>
            </w:r>
            <w:r>
              <w:rPr>
                <w:rFonts w:ascii="Arial" w:hAnsi="Arial" w:cs="Arial"/>
              </w:rPr>
              <w:t>-</w:t>
            </w:r>
            <w:r>
              <w:rPr>
                <w:rFonts w:ascii="Arial" w:hAnsi="Arial" w:cs="Arial"/>
                <w:lang w:val="en-US"/>
              </w:rPr>
              <w:t>BIPAP</w:t>
            </w:r>
            <w:r>
              <w:rPr>
                <w:rFonts w:ascii="Arial" w:hAnsi="Arial" w:cs="Arial"/>
              </w:rPr>
              <w:t>) που να επιτρέπει τον αυτόματο (</w:t>
            </w:r>
            <w:r>
              <w:rPr>
                <w:rFonts w:ascii="Arial" w:hAnsi="Arial" w:cs="Arial"/>
                <w:lang w:val="en-US"/>
              </w:rPr>
              <w:t>spontaneous</w:t>
            </w:r>
            <w:r>
              <w:rPr>
                <w:rFonts w:ascii="Arial" w:hAnsi="Arial" w:cs="Arial"/>
              </w:rPr>
              <w:t>) αερισμό και στις δύο φάσεις αναπνοής (εισπνοή-εκπνοή).</w:t>
            </w:r>
          </w:p>
          <w:p w:rsidR="00F66D68" w:rsidRPr="003C0763" w:rsidRDefault="00F66D68" w:rsidP="00926904">
            <w:pPr>
              <w:ind w:left="660"/>
              <w:jc w:val="both"/>
              <w:rPr>
                <w:rFonts w:ascii="Arial" w:hAnsi="Arial" w:cs="Arial"/>
              </w:rPr>
            </w:pPr>
            <w:r w:rsidRPr="003C0763">
              <w:rPr>
                <w:rFonts w:ascii="Arial" w:hAnsi="Arial" w:cs="Arial"/>
                <w:b/>
              </w:rPr>
              <w:t>Η εν αλλαγή μεταξύ των μοντέλων αερισμού να πραγματοποιείται μέσω της οθόνης αφής ή μέσω κομβίων επι της οθόνης</w:t>
            </w:r>
            <w:r w:rsidRPr="003C0763">
              <w:rPr>
                <w:rFonts w:ascii="Arial" w:hAnsi="Arial" w:cs="Arial"/>
              </w:rPr>
              <w:t>.</w:t>
            </w:r>
          </w:p>
          <w:p w:rsidR="00F66D68" w:rsidRPr="00E20EBD" w:rsidRDefault="00F66D68" w:rsidP="00926904">
            <w:pPr>
              <w:spacing w:after="0" w:line="240" w:lineRule="auto"/>
              <w:ind w:left="360"/>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E36765" w:rsidRDefault="00F66D68" w:rsidP="00926904">
            <w:pPr>
              <w:pStyle w:val="a3"/>
              <w:numPr>
                <w:ilvl w:val="0"/>
                <w:numId w:val="39"/>
              </w:numPr>
              <w:spacing w:line="240" w:lineRule="auto"/>
              <w:jc w:val="both"/>
              <w:rPr>
                <w:rFonts w:ascii="Arial" w:hAnsi="Arial" w:cs="Arial"/>
              </w:rPr>
            </w:pPr>
            <w:r w:rsidRPr="00E36765">
              <w:rPr>
                <w:rFonts w:ascii="Arial" w:hAnsi="Arial" w:cs="Arial"/>
              </w:rPr>
              <w:t>Να διαθέτει δυνατότητα ρύθμισης από το χρήστη για:</w:t>
            </w:r>
          </w:p>
          <w:p w:rsidR="00F66D68" w:rsidRDefault="00F66D68" w:rsidP="00926904">
            <w:pPr>
              <w:pStyle w:val="a3"/>
              <w:jc w:val="both"/>
              <w:rPr>
                <w:rFonts w:ascii="Arial" w:hAnsi="Arial" w:cs="Arial"/>
              </w:rPr>
            </w:pPr>
            <w:r>
              <w:rPr>
                <w:rFonts w:ascii="Arial" w:hAnsi="Arial" w:cs="Arial"/>
              </w:rPr>
              <w:t xml:space="preserve">α.  Συχνότητα αναπνοών έως 100 </w:t>
            </w:r>
            <w:r>
              <w:rPr>
                <w:rFonts w:ascii="Arial" w:hAnsi="Arial" w:cs="Arial"/>
                <w:lang w:val="en-US"/>
              </w:rPr>
              <w:t>bpm</w:t>
            </w:r>
            <w:r>
              <w:rPr>
                <w:rFonts w:ascii="Arial" w:hAnsi="Arial" w:cs="Arial"/>
              </w:rPr>
              <w:t xml:space="preserve"> ή μεγαλύτερη</w:t>
            </w:r>
          </w:p>
          <w:p w:rsidR="00F66D68" w:rsidRDefault="00F66D68" w:rsidP="00926904">
            <w:pPr>
              <w:pStyle w:val="a3"/>
              <w:jc w:val="both"/>
              <w:rPr>
                <w:rFonts w:ascii="Arial" w:hAnsi="Arial" w:cs="Arial"/>
              </w:rPr>
            </w:pPr>
            <w:r>
              <w:rPr>
                <w:rFonts w:ascii="Arial" w:hAnsi="Arial" w:cs="Arial"/>
              </w:rPr>
              <w:t xml:space="preserve">β. Σχέση Ι : Ε από 1:10 έως 4:1 τουλάχιστον </w:t>
            </w:r>
          </w:p>
          <w:p w:rsidR="00F66D68" w:rsidRDefault="00F66D68" w:rsidP="00926904">
            <w:pPr>
              <w:pStyle w:val="a3"/>
              <w:jc w:val="both"/>
              <w:rPr>
                <w:rFonts w:ascii="Arial" w:hAnsi="Arial" w:cs="Arial"/>
              </w:rPr>
            </w:pPr>
            <w:r>
              <w:rPr>
                <w:rFonts w:ascii="Arial" w:hAnsi="Arial" w:cs="Arial"/>
              </w:rPr>
              <w:t>γ. Αναπνεόμενο όγκο (</w:t>
            </w:r>
            <w:r>
              <w:rPr>
                <w:rFonts w:ascii="Arial" w:hAnsi="Arial" w:cs="Arial"/>
                <w:lang w:val="en-US"/>
              </w:rPr>
              <w:t>V</w:t>
            </w:r>
            <w:r>
              <w:rPr>
                <w:rFonts w:ascii="Arial" w:hAnsi="Arial" w:cs="Arial"/>
                <w:vertAlign w:val="subscript"/>
                <w:lang w:val="en-US"/>
              </w:rPr>
              <w:t>T</w:t>
            </w:r>
            <w:r>
              <w:rPr>
                <w:rFonts w:ascii="Arial" w:hAnsi="Arial" w:cs="Arial"/>
              </w:rPr>
              <w:t xml:space="preserve">) από 20 </w:t>
            </w:r>
            <w:r>
              <w:rPr>
                <w:rFonts w:ascii="Arial" w:hAnsi="Arial" w:cs="Arial"/>
                <w:lang w:val="en-US"/>
              </w:rPr>
              <w:t>ml</w:t>
            </w:r>
            <w:r>
              <w:rPr>
                <w:rFonts w:ascii="Arial" w:hAnsi="Arial" w:cs="Arial"/>
              </w:rPr>
              <w:t xml:space="preserve"> ή μικρότερο έως και 1.800 </w:t>
            </w:r>
            <w:r>
              <w:rPr>
                <w:rFonts w:ascii="Arial" w:hAnsi="Arial" w:cs="Arial"/>
                <w:lang w:val="en-US"/>
              </w:rPr>
              <w:t>ml</w:t>
            </w:r>
            <w:r>
              <w:rPr>
                <w:rFonts w:ascii="Arial" w:hAnsi="Arial" w:cs="Arial"/>
              </w:rPr>
              <w:t xml:space="preserve"> τουλάχιστον. </w:t>
            </w:r>
          </w:p>
          <w:p w:rsidR="00F66D68" w:rsidRDefault="00F66D68" w:rsidP="00926904">
            <w:pPr>
              <w:pStyle w:val="a3"/>
              <w:jc w:val="both"/>
              <w:rPr>
                <w:rFonts w:ascii="Arial" w:hAnsi="Arial" w:cs="Arial"/>
              </w:rPr>
            </w:pPr>
            <w:r>
              <w:rPr>
                <w:rFonts w:ascii="Arial" w:hAnsi="Arial" w:cs="Arial"/>
              </w:rPr>
              <w:lastRenderedPageBreak/>
              <w:t xml:space="preserve">δ. Πίεση </w:t>
            </w:r>
            <w:r>
              <w:rPr>
                <w:rFonts w:ascii="Arial" w:hAnsi="Arial" w:cs="Arial"/>
                <w:lang w:val="en-US"/>
              </w:rPr>
              <w:t>PEEP</w:t>
            </w:r>
            <w:r>
              <w:rPr>
                <w:rFonts w:ascii="Arial" w:hAnsi="Arial" w:cs="Arial"/>
              </w:rPr>
              <w:t xml:space="preserve"> τουλάχιστον έως 30 </w:t>
            </w:r>
            <w:r>
              <w:rPr>
                <w:rFonts w:ascii="Arial" w:hAnsi="Arial" w:cs="Arial"/>
                <w:lang w:val="en-US"/>
              </w:rPr>
              <w:t>cmH</w:t>
            </w:r>
            <w:r>
              <w:rPr>
                <w:rFonts w:ascii="Arial" w:hAnsi="Arial" w:cs="Arial"/>
                <w:vertAlign w:val="subscript"/>
              </w:rPr>
              <w:t>2</w:t>
            </w:r>
            <w:r>
              <w:rPr>
                <w:rFonts w:ascii="Arial" w:hAnsi="Arial" w:cs="Arial"/>
                <w:lang w:val="en-US"/>
              </w:rPr>
              <w:t>O</w:t>
            </w:r>
          </w:p>
          <w:p w:rsidR="00F66D68" w:rsidRDefault="00F66D68" w:rsidP="00926904">
            <w:pPr>
              <w:pStyle w:val="a3"/>
              <w:jc w:val="both"/>
              <w:rPr>
                <w:rFonts w:ascii="Arial" w:hAnsi="Arial" w:cs="Arial"/>
              </w:rPr>
            </w:pPr>
            <w:r>
              <w:rPr>
                <w:rFonts w:ascii="Arial" w:hAnsi="Arial" w:cs="Arial"/>
              </w:rPr>
              <w:t xml:space="preserve">ε. Χρόνου </w:t>
            </w:r>
            <w:r>
              <w:rPr>
                <w:rFonts w:ascii="Arial" w:hAnsi="Arial" w:cs="Arial"/>
                <w:lang w:val="en-US"/>
              </w:rPr>
              <w:t>Plateau</w:t>
            </w:r>
            <w:r>
              <w:rPr>
                <w:rFonts w:ascii="Arial" w:hAnsi="Arial" w:cs="Arial"/>
              </w:rPr>
              <w:t xml:space="preserve"> (%) </w:t>
            </w:r>
          </w:p>
          <w:p w:rsidR="00F66D68" w:rsidRDefault="00F66D68" w:rsidP="00926904">
            <w:pPr>
              <w:pStyle w:val="a3"/>
              <w:jc w:val="both"/>
              <w:rPr>
                <w:rFonts w:ascii="Arial" w:hAnsi="Arial" w:cs="Arial"/>
              </w:rPr>
            </w:pPr>
            <w:r>
              <w:rPr>
                <w:rFonts w:ascii="Arial" w:hAnsi="Arial" w:cs="Arial"/>
              </w:rPr>
              <w:t xml:space="preserve">στ. Μέγιστη εισπνευστική πίεση έως 80 </w:t>
            </w:r>
            <w:r>
              <w:rPr>
                <w:rFonts w:ascii="Arial" w:hAnsi="Arial" w:cs="Arial"/>
                <w:lang w:val="en-US"/>
              </w:rPr>
              <w:t>cmH</w:t>
            </w:r>
            <w:r>
              <w:rPr>
                <w:rFonts w:ascii="Arial" w:hAnsi="Arial" w:cs="Arial"/>
                <w:vertAlign w:val="subscript"/>
              </w:rPr>
              <w:t>2</w:t>
            </w:r>
            <w:r>
              <w:rPr>
                <w:rFonts w:ascii="Arial" w:hAnsi="Arial" w:cs="Arial"/>
                <w:lang w:val="en-US"/>
              </w:rPr>
              <w:t>O</w:t>
            </w:r>
            <w:r>
              <w:rPr>
                <w:rFonts w:ascii="Arial" w:hAnsi="Arial" w:cs="Arial"/>
              </w:rPr>
              <w:t xml:space="preserve"> τουλάχιστον</w:t>
            </w:r>
          </w:p>
          <w:p w:rsidR="00F66D68" w:rsidRDefault="00F66D68" w:rsidP="00926904">
            <w:pPr>
              <w:pStyle w:val="a3"/>
              <w:jc w:val="both"/>
              <w:rPr>
                <w:rFonts w:ascii="Arial" w:hAnsi="Arial" w:cs="Arial"/>
              </w:rPr>
            </w:pPr>
            <w:r>
              <w:rPr>
                <w:rFonts w:ascii="Arial" w:hAnsi="Arial" w:cs="Arial"/>
              </w:rPr>
              <w:t xml:space="preserve">ζ. Σκανδαλισμό ροής από 0,3 </w:t>
            </w:r>
            <w:r>
              <w:rPr>
                <w:rFonts w:ascii="Arial" w:hAnsi="Arial" w:cs="Arial"/>
                <w:lang w:val="en-US"/>
              </w:rPr>
              <w:t>L</w:t>
            </w:r>
            <w:r>
              <w:rPr>
                <w:rFonts w:ascii="Arial" w:hAnsi="Arial" w:cs="Arial"/>
              </w:rPr>
              <w:t>/</w:t>
            </w:r>
            <w:r>
              <w:rPr>
                <w:rFonts w:ascii="Arial" w:hAnsi="Arial" w:cs="Arial"/>
                <w:lang w:val="en-US"/>
              </w:rPr>
              <w:t>min</w:t>
            </w:r>
            <w:r>
              <w:rPr>
                <w:rFonts w:ascii="Arial" w:hAnsi="Arial" w:cs="Arial"/>
              </w:rPr>
              <w:t xml:space="preserve"> τουλάχιστον.</w:t>
            </w:r>
          </w:p>
          <w:p w:rsidR="00F66D68" w:rsidRPr="00E20EBD" w:rsidRDefault="00F66D68" w:rsidP="00926904">
            <w:pPr>
              <w:spacing w:after="0" w:line="240" w:lineRule="auto"/>
              <w:ind w:left="360"/>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lastRenderedPageBreak/>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jc w:val="both"/>
              <w:rPr>
                <w:rFonts w:ascii="Arial" w:hAnsi="Arial" w:cs="Arial"/>
                <w:b/>
              </w:rPr>
            </w:pPr>
            <w:r>
              <w:rPr>
                <w:rFonts w:ascii="Arial" w:hAnsi="Arial" w:cs="Arial"/>
                <w:b/>
              </w:rPr>
              <w:t xml:space="preserve">      Δ. ΜΟΝΙΤΟΡ ΑΝΑΠΝΕΥΣΤΙΚΩΝ ΠΑΡΑΜΕΤΡΩΝ</w:t>
            </w:r>
          </w:p>
          <w:p w:rsidR="00F66D68" w:rsidRPr="00E20EBD" w:rsidRDefault="00F66D68" w:rsidP="00926904">
            <w:pPr>
              <w:spacing w:after="0" w:line="240" w:lineRule="auto"/>
              <w:ind w:left="360"/>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pStyle w:val="a3"/>
              <w:numPr>
                <w:ilvl w:val="0"/>
                <w:numId w:val="40"/>
              </w:numPr>
              <w:spacing w:line="240" w:lineRule="auto"/>
              <w:jc w:val="both"/>
              <w:rPr>
                <w:rFonts w:ascii="Arial" w:hAnsi="Arial" w:cs="Arial"/>
              </w:rPr>
            </w:pPr>
            <w:r>
              <w:rPr>
                <w:rFonts w:ascii="Arial" w:hAnsi="Arial" w:cs="Arial"/>
              </w:rPr>
              <w:t>Το κυρίως μηχάνημα αναισθησίας να διαθέτει ενσωματωμένη έγχρωμη οθόνη τουλάχιστον 15’’ αφής που να απεικονίζει σε ψηφιακές ενδείξεις ή σε κυματομορφές τις παρακάτω παραμέτρους:</w:t>
            </w:r>
          </w:p>
          <w:p w:rsidR="00F66D68" w:rsidRDefault="00F66D68" w:rsidP="00926904">
            <w:pPr>
              <w:pStyle w:val="a3"/>
              <w:spacing w:before="240"/>
              <w:jc w:val="both"/>
              <w:rPr>
                <w:rFonts w:ascii="Arial" w:hAnsi="Arial" w:cs="Arial"/>
              </w:rPr>
            </w:pPr>
            <w:r>
              <w:rPr>
                <w:rFonts w:ascii="Arial" w:hAnsi="Arial" w:cs="Arial"/>
              </w:rPr>
              <w:t xml:space="preserve">α. συγκέντρωση εισπνεόμενου-εκπνεόμενου </w:t>
            </w:r>
            <w:r>
              <w:rPr>
                <w:rFonts w:ascii="Arial" w:hAnsi="Arial" w:cs="Arial"/>
                <w:lang w:val="en-US"/>
              </w:rPr>
              <w:t>O</w:t>
            </w:r>
            <w:r>
              <w:rPr>
                <w:rFonts w:ascii="Arial" w:hAnsi="Arial" w:cs="Arial"/>
                <w:vertAlign w:val="subscript"/>
              </w:rPr>
              <w:t>2</w:t>
            </w:r>
          </w:p>
          <w:p w:rsidR="00F66D68" w:rsidRDefault="00F66D68" w:rsidP="00926904">
            <w:pPr>
              <w:pStyle w:val="a3"/>
              <w:spacing w:before="240"/>
              <w:jc w:val="both"/>
              <w:rPr>
                <w:rFonts w:ascii="Arial" w:hAnsi="Arial" w:cs="Arial"/>
              </w:rPr>
            </w:pPr>
            <w:r>
              <w:rPr>
                <w:rFonts w:ascii="Arial" w:hAnsi="Arial" w:cs="Arial"/>
              </w:rPr>
              <w:t xml:space="preserve">β. χορηγούμενους όγκους ( </w:t>
            </w:r>
            <w:r>
              <w:rPr>
                <w:rFonts w:ascii="Arial" w:hAnsi="Arial" w:cs="Arial"/>
                <w:lang w:val="en-US"/>
              </w:rPr>
              <w:t>MV</w:t>
            </w:r>
            <w:r>
              <w:rPr>
                <w:rFonts w:ascii="Arial" w:hAnsi="Arial" w:cs="Arial"/>
              </w:rPr>
              <w:t xml:space="preserve">, </w:t>
            </w:r>
            <w:r>
              <w:rPr>
                <w:rFonts w:ascii="Arial" w:hAnsi="Arial" w:cs="Arial"/>
                <w:lang w:val="en-US"/>
              </w:rPr>
              <w:t>VT</w:t>
            </w:r>
            <w:r>
              <w:rPr>
                <w:rFonts w:ascii="Arial" w:hAnsi="Arial" w:cs="Arial"/>
              </w:rPr>
              <w:t>) και αναπνευστική συχνότητα</w:t>
            </w:r>
          </w:p>
          <w:p w:rsidR="00F66D68" w:rsidRDefault="00F66D68" w:rsidP="00926904">
            <w:pPr>
              <w:pStyle w:val="a3"/>
              <w:spacing w:before="240"/>
              <w:jc w:val="both"/>
              <w:rPr>
                <w:rFonts w:ascii="Arial" w:hAnsi="Arial" w:cs="Arial"/>
              </w:rPr>
            </w:pPr>
            <w:r>
              <w:rPr>
                <w:rFonts w:ascii="Arial" w:hAnsi="Arial" w:cs="Arial"/>
              </w:rPr>
              <w:t>γ. εφαρμοζόμενες πιέσεις (</w:t>
            </w:r>
            <w:r>
              <w:rPr>
                <w:rFonts w:ascii="Arial" w:hAnsi="Arial" w:cs="Arial"/>
                <w:lang w:val="en-US"/>
              </w:rPr>
              <w:t>Peak</w:t>
            </w:r>
            <w:r>
              <w:rPr>
                <w:rFonts w:ascii="Arial" w:hAnsi="Arial" w:cs="Arial"/>
              </w:rPr>
              <w:t xml:space="preserve">, </w:t>
            </w:r>
            <w:r>
              <w:rPr>
                <w:rFonts w:ascii="Arial" w:hAnsi="Arial" w:cs="Arial"/>
                <w:lang w:val="en-US"/>
              </w:rPr>
              <w:t>Plateau</w:t>
            </w:r>
            <w:r>
              <w:rPr>
                <w:rFonts w:ascii="Arial" w:hAnsi="Arial" w:cs="Arial"/>
              </w:rPr>
              <w:t xml:space="preserve">, </w:t>
            </w:r>
            <w:r>
              <w:rPr>
                <w:rFonts w:ascii="Arial" w:hAnsi="Arial" w:cs="Arial"/>
                <w:lang w:val="en-US"/>
              </w:rPr>
              <w:t>Peep</w:t>
            </w:r>
            <w:r>
              <w:rPr>
                <w:rFonts w:ascii="Arial" w:hAnsi="Arial" w:cs="Arial"/>
              </w:rPr>
              <w:t>)</w:t>
            </w:r>
          </w:p>
          <w:p w:rsidR="00F66D68" w:rsidRDefault="00F66D68" w:rsidP="00926904">
            <w:pPr>
              <w:pStyle w:val="a3"/>
              <w:jc w:val="both"/>
              <w:rPr>
                <w:rFonts w:ascii="Arial" w:hAnsi="Arial" w:cs="Arial"/>
              </w:rPr>
            </w:pPr>
            <w:r>
              <w:rPr>
                <w:rFonts w:ascii="Arial" w:hAnsi="Arial" w:cs="Arial"/>
              </w:rPr>
              <w:t>δ. συγκέντρωση  εισπνεόμενου-εκπνεόμενου Ν</w:t>
            </w:r>
            <w:r>
              <w:rPr>
                <w:rFonts w:ascii="Arial" w:hAnsi="Arial" w:cs="Arial"/>
                <w:vertAlign w:val="subscript"/>
              </w:rPr>
              <w:t>2</w:t>
            </w:r>
            <w:r>
              <w:rPr>
                <w:rFonts w:ascii="Arial" w:hAnsi="Arial" w:cs="Arial"/>
              </w:rPr>
              <w:t xml:space="preserve">Ο, </w:t>
            </w:r>
            <w:r>
              <w:rPr>
                <w:rFonts w:ascii="Arial" w:hAnsi="Arial" w:cs="Arial"/>
                <w:lang w:val="en-US"/>
              </w:rPr>
              <w:t>CO</w:t>
            </w:r>
            <w:r>
              <w:rPr>
                <w:rFonts w:ascii="Arial" w:hAnsi="Arial" w:cs="Arial"/>
                <w:vertAlign w:val="subscript"/>
              </w:rPr>
              <w:t>2</w:t>
            </w:r>
            <w:r>
              <w:rPr>
                <w:rFonts w:ascii="Arial" w:hAnsi="Arial" w:cs="Arial"/>
              </w:rPr>
              <w:t xml:space="preserve"> και πτητικών αναισθητικών. </w:t>
            </w:r>
          </w:p>
          <w:p w:rsidR="00F66D68" w:rsidRDefault="00F66D68" w:rsidP="00926904">
            <w:pPr>
              <w:pStyle w:val="a3"/>
              <w:jc w:val="both"/>
              <w:rPr>
                <w:rFonts w:ascii="Arial" w:hAnsi="Arial" w:cs="Arial"/>
              </w:rPr>
            </w:pPr>
            <w:r>
              <w:rPr>
                <w:rFonts w:ascii="Arial" w:hAnsi="Arial" w:cs="Arial"/>
              </w:rPr>
              <w:t>ε. Ενδοτικότητα (</w:t>
            </w:r>
            <w:r>
              <w:rPr>
                <w:rFonts w:ascii="Arial" w:hAnsi="Arial" w:cs="Arial"/>
                <w:lang w:val="en-US"/>
              </w:rPr>
              <w:t>compliance</w:t>
            </w:r>
            <w:r>
              <w:rPr>
                <w:rFonts w:ascii="Arial" w:hAnsi="Arial" w:cs="Arial"/>
              </w:rPr>
              <w:t>), αντίσταση (</w:t>
            </w:r>
            <w:r>
              <w:rPr>
                <w:rFonts w:ascii="Arial" w:hAnsi="Arial" w:cs="Arial"/>
                <w:lang w:val="en-US"/>
              </w:rPr>
              <w:t>resistance</w:t>
            </w:r>
            <w:r>
              <w:rPr>
                <w:rFonts w:ascii="Arial" w:hAnsi="Arial" w:cs="Arial"/>
              </w:rPr>
              <w:t>) και κλειστούς βρόχους πίεσης/όγκου και ροής/όγκου</w:t>
            </w:r>
          </w:p>
          <w:p w:rsidR="00F66D68" w:rsidRDefault="00F66D68" w:rsidP="00926904">
            <w:pPr>
              <w:pStyle w:val="a3"/>
              <w:jc w:val="both"/>
              <w:rPr>
                <w:rFonts w:ascii="Arial" w:hAnsi="Arial" w:cs="Arial"/>
              </w:rPr>
            </w:pPr>
            <w:r>
              <w:rPr>
                <w:rFonts w:ascii="Arial" w:hAnsi="Arial" w:cs="Arial"/>
              </w:rPr>
              <w:t>στ. Απορρόφηση αναισθητικών αερίων (</w:t>
            </w:r>
            <w:r>
              <w:rPr>
                <w:rFonts w:ascii="Arial" w:hAnsi="Arial" w:cs="Arial"/>
                <w:lang w:val="en-US"/>
              </w:rPr>
              <w:t>MAC</w:t>
            </w:r>
            <w:r>
              <w:rPr>
                <w:rFonts w:ascii="Arial" w:hAnsi="Arial" w:cs="Arial"/>
              </w:rPr>
              <w:t>), διορθωμένη βάσει ηλικίας</w:t>
            </w:r>
          </w:p>
          <w:p w:rsidR="00F66D68" w:rsidRPr="00E20EBD" w:rsidRDefault="00F66D68" w:rsidP="00926904">
            <w:pPr>
              <w:spacing w:after="0" w:line="240" w:lineRule="auto"/>
              <w:ind w:left="360"/>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pStyle w:val="a3"/>
              <w:numPr>
                <w:ilvl w:val="0"/>
                <w:numId w:val="40"/>
              </w:numPr>
              <w:spacing w:before="240" w:line="240" w:lineRule="auto"/>
              <w:jc w:val="both"/>
              <w:rPr>
                <w:rFonts w:ascii="Arial" w:hAnsi="Arial" w:cs="Arial"/>
              </w:rPr>
            </w:pPr>
            <w:r>
              <w:rPr>
                <w:rFonts w:ascii="Arial" w:hAnsi="Arial" w:cs="Arial"/>
              </w:rPr>
              <w:t>Να διαθέτει ρυθμιζόμενα όρια συναγερμού και να απεικονίζει μηνύματα συναγερμού ταξινομημένα σε τρεις (3) κατηγορίες προτεραιότητας.</w:t>
            </w:r>
          </w:p>
          <w:p w:rsidR="00F66D68" w:rsidRPr="00E20EBD" w:rsidRDefault="00F66D68" w:rsidP="00926904">
            <w:pPr>
              <w:spacing w:after="0" w:line="240" w:lineRule="auto"/>
              <w:ind w:left="360"/>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E86578" w:rsidRDefault="00F66D68" w:rsidP="00926904">
            <w:pPr>
              <w:pStyle w:val="a3"/>
              <w:numPr>
                <w:ilvl w:val="0"/>
                <w:numId w:val="40"/>
              </w:numPr>
              <w:spacing w:before="240" w:line="240" w:lineRule="auto"/>
              <w:jc w:val="both"/>
              <w:rPr>
                <w:rFonts w:ascii="Arial" w:hAnsi="Arial" w:cs="Arial"/>
                <w:b/>
              </w:rPr>
            </w:pPr>
            <w:r w:rsidRPr="00E86578">
              <w:rPr>
                <w:rFonts w:ascii="Arial" w:hAnsi="Arial" w:cs="Arial"/>
              </w:rPr>
              <w:t>Οι μετρήσεις των πτητικών αναισθητικών, του Ν</w:t>
            </w:r>
            <w:r w:rsidRPr="00E86578">
              <w:rPr>
                <w:rFonts w:ascii="Arial" w:hAnsi="Arial" w:cs="Arial"/>
                <w:vertAlign w:val="subscript"/>
              </w:rPr>
              <w:t>2</w:t>
            </w:r>
            <w:r w:rsidRPr="00E86578">
              <w:rPr>
                <w:rFonts w:ascii="Arial" w:hAnsi="Arial" w:cs="Arial"/>
              </w:rPr>
              <w:t xml:space="preserve">Ο και του </w:t>
            </w:r>
            <w:r w:rsidRPr="00E86578">
              <w:rPr>
                <w:rFonts w:ascii="Arial" w:hAnsi="Arial" w:cs="Arial"/>
                <w:lang w:val="en-US"/>
              </w:rPr>
              <w:t>CO</w:t>
            </w:r>
            <w:r w:rsidRPr="00E86578">
              <w:rPr>
                <w:rFonts w:ascii="Arial" w:hAnsi="Arial" w:cs="Arial"/>
                <w:vertAlign w:val="subscript"/>
              </w:rPr>
              <w:t>2</w:t>
            </w:r>
            <w:r w:rsidRPr="00E86578">
              <w:rPr>
                <w:rFonts w:ascii="Arial" w:hAnsi="Arial" w:cs="Arial"/>
              </w:rPr>
              <w:t xml:space="preserve"> να πραγματοποιούνται με αισθητήρα υπέρυθρης ακτινοβολίας, του δε Ο</w:t>
            </w:r>
            <w:r w:rsidRPr="00E86578">
              <w:rPr>
                <w:rFonts w:ascii="Arial" w:hAnsi="Arial" w:cs="Arial"/>
                <w:vertAlign w:val="subscript"/>
              </w:rPr>
              <w:t>2</w:t>
            </w:r>
            <w:r w:rsidRPr="00E86578">
              <w:rPr>
                <w:rFonts w:ascii="Arial" w:hAnsi="Arial" w:cs="Arial"/>
              </w:rPr>
              <w:t xml:space="preserve"> μέσω παραμαγνητικού συστήματος για την αποφυγή αναλωσίμων αισθητήρων.</w:t>
            </w:r>
          </w:p>
          <w:p w:rsidR="00F66D68" w:rsidRPr="00E20EBD" w:rsidRDefault="00F66D68" w:rsidP="00926904">
            <w:pPr>
              <w:spacing w:after="0" w:line="240" w:lineRule="auto"/>
              <w:ind w:left="360"/>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pStyle w:val="a3"/>
              <w:numPr>
                <w:ilvl w:val="0"/>
                <w:numId w:val="40"/>
              </w:numPr>
              <w:spacing w:before="240" w:line="240" w:lineRule="auto"/>
              <w:jc w:val="both"/>
              <w:rPr>
                <w:rFonts w:ascii="Arial" w:hAnsi="Arial" w:cs="Arial"/>
              </w:rPr>
            </w:pPr>
            <w:r>
              <w:rPr>
                <w:rFonts w:ascii="Arial" w:hAnsi="Arial" w:cs="Arial"/>
              </w:rPr>
              <w:t xml:space="preserve">Για τη διευκόλυνση της χορήγησης χαμηλών ή και ελάχιστων ροών </w:t>
            </w:r>
            <w:r>
              <w:rPr>
                <w:rFonts w:ascii="Arial" w:hAnsi="Arial" w:cs="Arial"/>
              </w:rPr>
              <w:lastRenderedPageBreak/>
              <w:t>αναισθησίας, θα πρέπει να διαθέτει:</w:t>
            </w:r>
          </w:p>
          <w:p w:rsidR="00F66D68" w:rsidRDefault="00F66D68" w:rsidP="00926904">
            <w:pPr>
              <w:pStyle w:val="a3"/>
              <w:spacing w:before="240"/>
              <w:jc w:val="both"/>
              <w:rPr>
                <w:rFonts w:ascii="Arial" w:hAnsi="Arial" w:cs="Arial"/>
              </w:rPr>
            </w:pPr>
            <w:r>
              <w:rPr>
                <w:rFonts w:ascii="Arial" w:hAnsi="Arial" w:cs="Arial"/>
              </w:rPr>
              <w:t>α) ειδικό λογισμικό που να προτείνει τα απαιτούμενα (ελάχιστα) παρεχόμενα φρέσκα αέρια (ροή) λαμβάνοντας υπόψη του τις ανάγκες του ασθενούς αλλά και τις διαρροές στο κύκλωμα. Ή</w:t>
            </w:r>
          </w:p>
          <w:p w:rsidR="00F66D68" w:rsidRDefault="00F66D68" w:rsidP="00926904">
            <w:pPr>
              <w:pStyle w:val="a3"/>
              <w:spacing w:before="240"/>
              <w:jc w:val="both"/>
              <w:rPr>
                <w:rFonts w:ascii="Arial" w:hAnsi="Arial" w:cs="Arial"/>
              </w:rPr>
            </w:pPr>
            <w:r>
              <w:rPr>
                <w:rFonts w:ascii="Arial" w:hAnsi="Arial" w:cs="Arial"/>
              </w:rPr>
              <w:t>β) αυτόματο σύστημα ρύθμισης της ροής των φρέσκων αερίων βάσει των αναγκών του ασθενή.</w:t>
            </w:r>
          </w:p>
          <w:p w:rsidR="00F66D68" w:rsidRDefault="00F66D68" w:rsidP="00926904">
            <w:pPr>
              <w:pStyle w:val="a3"/>
              <w:rPr>
                <w:rFonts w:ascii="Arial" w:hAnsi="Arial" w:cs="Arial"/>
              </w:rPr>
            </w:pPr>
            <w:r>
              <w:rPr>
                <w:rFonts w:ascii="Arial" w:hAnsi="Arial" w:cs="Arial"/>
              </w:rPr>
              <w:t>Να αναφερθεί και να περιγραφεί αναλυτικά η όποια από τις δύο παραπάνω αποδεκτές λύσεις προσφέρεται.</w:t>
            </w:r>
          </w:p>
          <w:p w:rsidR="00F66D68" w:rsidRPr="00E20EBD" w:rsidRDefault="00F66D68" w:rsidP="00926904">
            <w:pPr>
              <w:spacing w:after="0" w:line="240" w:lineRule="auto"/>
              <w:ind w:left="360"/>
              <w:jc w:val="both"/>
              <w:rPr>
                <w:rFonts w:ascii="Arial" w:hAnsi="Arial" w:cs="Arial"/>
                <w:b/>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lastRenderedPageBreak/>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3C0763" w:rsidRDefault="00F66D68" w:rsidP="00926904">
            <w:pPr>
              <w:pStyle w:val="a3"/>
              <w:numPr>
                <w:ilvl w:val="0"/>
                <w:numId w:val="40"/>
              </w:numPr>
              <w:spacing w:before="240" w:line="240" w:lineRule="auto"/>
              <w:jc w:val="both"/>
              <w:rPr>
                <w:rFonts w:ascii="Arial" w:hAnsi="Arial" w:cs="Arial"/>
                <w:b/>
              </w:rPr>
            </w:pPr>
            <w:r>
              <w:rPr>
                <w:rFonts w:ascii="Arial" w:hAnsi="Arial" w:cs="Arial"/>
              </w:rPr>
              <w:t xml:space="preserve">Να διαθέτει αυτοματοποιημένους χειρισμούς για την επαναστρατολόγηση των κυψελίδων του πνεύμονα, όπως παράταση εισπνοής και σταδιακής αυξομείωσης της </w:t>
            </w:r>
            <w:r>
              <w:rPr>
                <w:rFonts w:ascii="Arial" w:hAnsi="Arial" w:cs="Arial"/>
                <w:lang w:val="en-US"/>
              </w:rPr>
              <w:t>PEEP</w:t>
            </w:r>
            <w:r>
              <w:rPr>
                <w:rFonts w:ascii="Arial" w:hAnsi="Arial" w:cs="Arial"/>
              </w:rPr>
              <w:t xml:space="preserve">, με εργαλεία για την αξιολόγηση των αποτελεσμάτων τους. </w:t>
            </w:r>
          </w:p>
          <w:p w:rsidR="00F66D68" w:rsidRDefault="00F66D68" w:rsidP="00926904">
            <w:pPr>
              <w:pStyle w:val="a3"/>
              <w:spacing w:before="240" w:line="240" w:lineRule="auto"/>
              <w:jc w:val="both"/>
              <w:rPr>
                <w:rFonts w:ascii="Arial" w:hAnsi="Arial" w:cs="Arial"/>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pStyle w:val="a3"/>
              <w:spacing w:before="240" w:line="240" w:lineRule="auto"/>
              <w:jc w:val="both"/>
              <w:rPr>
                <w:rFonts w:ascii="Arial" w:hAnsi="Arial" w:cs="Arial"/>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Default="00F66D68" w:rsidP="00926904">
            <w:pPr>
              <w:rPr>
                <w:b/>
              </w:rPr>
            </w:pPr>
            <w:r w:rsidRPr="00BE69DD">
              <w:rPr>
                <w:b/>
              </w:rPr>
              <w:t xml:space="preserve">ΣΥΜΠΛΗΡΩΜΑΤΙΚΟΙ ΟΡΟΙ </w:t>
            </w:r>
          </w:p>
          <w:p w:rsidR="00F66D68" w:rsidRDefault="00F66D68" w:rsidP="00926904">
            <w:pPr>
              <w:pStyle w:val="a3"/>
              <w:spacing w:before="240" w:line="240" w:lineRule="auto"/>
              <w:jc w:val="both"/>
              <w:rPr>
                <w:rFonts w:ascii="Arial" w:hAnsi="Arial" w:cs="Arial"/>
              </w:rPr>
            </w:pPr>
          </w:p>
          <w:p w:rsidR="00F66D68" w:rsidRDefault="00F66D68" w:rsidP="00926904">
            <w:pPr>
              <w:pStyle w:val="a3"/>
              <w:spacing w:before="240" w:line="240" w:lineRule="auto"/>
              <w:jc w:val="both"/>
              <w:rPr>
                <w:rFonts w:ascii="Arial" w:hAnsi="Arial" w:cs="Arial"/>
              </w:rPr>
            </w:pP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A76261" w:rsidRDefault="00F66D68" w:rsidP="00926904">
            <w:pPr>
              <w:pStyle w:val="a3"/>
              <w:numPr>
                <w:ilvl w:val="0"/>
                <w:numId w:val="41"/>
              </w:numPr>
              <w:rPr>
                <w:b/>
              </w:rPr>
            </w:pPr>
            <w:r w:rsidRPr="00F06079">
              <w:t>Όλος ο προσφερόμενος εξοπλισμός να είναι κατασκευασμένος σύμφωνα με τις διεθνείς ευρωπαϊκές  προδιαγραφές ασφαλείας και να διαθέτει σήμανση CE. Να διατίθεται από αντιπρόσωπο που διαθέτει πιστοποίηση ISO 9001:2000 και ISO 13485:2003 σύμφωνα με την Υ.Α ΔΥ8δ/1348/04 που αφορά στη διακίνηση και την τεχνική υποστήριξη ιατροτεχνολογικών προϊόντων</w:t>
            </w: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A76261" w:rsidRDefault="00F66D68" w:rsidP="00926904">
            <w:pPr>
              <w:pStyle w:val="a3"/>
              <w:numPr>
                <w:ilvl w:val="0"/>
                <w:numId w:val="41"/>
              </w:numPr>
              <w:rPr>
                <w:b/>
              </w:rPr>
            </w:pPr>
            <w:r w:rsidRPr="005149F7">
              <w:t>Οι συμμετέχοντες στο διαγωνισμό να είναι ενταγμένοι σε πρόγραμμα εναλλακτικής διαχείρισης Α.Η.Η.Ε. βάσει του Π.Δ 117/2004(ΦΕΚ 82Α) και Π.Δ 15/2006(ΦΕΚ 12Α) σε συμμόρφωση με τις διατάξεις της οδηγίας 2003/108.</w:t>
            </w: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C5091" w:rsidRDefault="00F66D68" w:rsidP="00926904">
            <w:pPr>
              <w:pStyle w:val="a3"/>
              <w:numPr>
                <w:ilvl w:val="0"/>
                <w:numId w:val="41"/>
              </w:numPr>
              <w:rPr>
                <w:b/>
              </w:rPr>
            </w:pPr>
            <w:r w:rsidRPr="005149F7">
              <w:t xml:space="preserve">Να δοθεί εγγύηση καλής λειτουργίας  τουλάχιστον για δύο (2) έτη ,και να </w:t>
            </w:r>
            <w:r w:rsidRPr="005149F7">
              <w:lastRenderedPageBreak/>
              <w:t>βεβαιώνεται εγγράφως από τον κατασκευαστικό οίκο η διάθεση ανταλλακτικών τουλάχιστον για δέκα (10) έτη.</w:t>
            </w: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lastRenderedPageBreak/>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C5091" w:rsidRDefault="00F66D68" w:rsidP="00926904">
            <w:pPr>
              <w:pStyle w:val="a3"/>
              <w:numPr>
                <w:ilvl w:val="0"/>
                <w:numId w:val="41"/>
              </w:numPr>
              <w:rPr>
                <w:b/>
              </w:rPr>
            </w:pPr>
            <w:r w:rsidRPr="005149F7">
              <w:t>Το μηχάνημα θα παραδοθεί με την εργοστασιακή του συσκευασία στο χώρο εγκατάστασης του και αφού γίνει ποσοτική παραλαβή , θα τεθεί σε λειτουργία από τον προμηθευτή με ευθύνη και έξοδα δικά του, θα παραληφθεί δε μετά από 10ήμερη τουλάχιστον δοκιμαστική λειτουργία, στο τέλος της οποίας και εφόσον δεν υπάρχει πρόβλημα θα γίνει ποιοτική παραλαβή</w:t>
            </w: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C5091" w:rsidRDefault="00F66D68" w:rsidP="00926904">
            <w:pPr>
              <w:pStyle w:val="a3"/>
              <w:numPr>
                <w:ilvl w:val="0"/>
                <w:numId w:val="41"/>
              </w:numPr>
              <w:rPr>
                <w:b/>
              </w:rPr>
            </w:pPr>
            <w:r w:rsidRPr="005149F7">
              <w:t>Επίσης o ανάδοχος υποχρεούται να πραγματοποιήσει εκπαίδευση, στο Ιατρικό Νοσηλευτικό και Τεχνικό προσωπικό του Νοσοκομείο, χωρίς καμία επιβάρυνση για τον φορέα και για όσες φορές χρειαστεί.</w:t>
            </w: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C5091" w:rsidRDefault="00F66D68" w:rsidP="00926904">
            <w:pPr>
              <w:pStyle w:val="a3"/>
              <w:numPr>
                <w:ilvl w:val="0"/>
                <w:numId w:val="41"/>
              </w:numPr>
            </w:pPr>
            <w:r w:rsidRPr="005149F7">
              <w:t xml:space="preserve"> Κατά την υπογραφή του πρωτοκόλλου παραλαβής σε κατάσταση πλήρους λειτουργίας, ο ανάδοχος υποχρεούται να παραδώσει: Α) Πλήρη σειρά τευχών με οδηγίες συντήρησης και επισκευής (SERVICE MANUAL) στην Ελληνική ή Αγγλική γλώσσα. Β) Εγχειρίδιο Λειτουργίας (Operation Μanuals) μεταφρασμένα οπωσδήποτε στην Ελληνική γλώσσα</w:t>
            </w: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r w:rsidR="00F66D68" w:rsidRPr="000E1BBB" w:rsidTr="00926904">
        <w:trPr>
          <w:trHeight w:val="1"/>
        </w:trPr>
        <w:tc>
          <w:tcPr>
            <w:tcW w:w="5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40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C5091" w:rsidRDefault="00F66D68" w:rsidP="00926904">
            <w:pPr>
              <w:pStyle w:val="a3"/>
              <w:numPr>
                <w:ilvl w:val="0"/>
                <w:numId w:val="41"/>
              </w:numPr>
              <w:rPr>
                <w:b/>
              </w:rPr>
            </w:pPr>
            <w:r w:rsidRPr="005149F7">
              <w:t>Να συνταχθεί πλήρες, αναλυτικό φύλλο συμμόρφωσης για όλα τα ανωτέρω.</w:t>
            </w:r>
          </w:p>
        </w:tc>
        <w:tc>
          <w:tcPr>
            <w:tcW w:w="11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r>
              <w:rPr>
                <w:rFonts w:eastAsia="Calibri" w:cstheme="minorHAnsi"/>
              </w:rPr>
              <w:t>ΝΑΙ</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66D68" w:rsidRPr="000E1BBB" w:rsidRDefault="00F66D68" w:rsidP="00926904">
            <w:pPr>
              <w:spacing w:before="57" w:after="57" w:line="240" w:lineRule="auto"/>
              <w:jc w:val="both"/>
              <w:rPr>
                <w:rFonts w:eastAsia="Calibri" w:cstheme="minorHAnsi"/>
              </w:rPr>
            </w:pPr>
          </w:p>
        </w:tc>
      </w:tr>
    </w:tbl>
    <w:p w:rsidR="00F66D68" w:rsidRPr="000E1BBB" w:rsidRDefault="00F66D68" w:rsidP="00F66D68">
      <w:pPr>
        <w:suppressAutoHyphens/>
        <w:spacing w:after="0" w:line="240" w:lineRule="auto"/>
        <w:ind w:firstLine="360"/>
        <w:jc w:val="both"/>
        <w:rPr>
          <w:rFonts w:eastAsia="Calibri" w:cstheme="minorHAnsi"/>
        </w:rPr>
      </w:pPr>
    </w:p>
    <w:p w:rsidR="00F66D68" w:rsidRPr="000E1BBB" w:rsidRDefault="00F66D68" w:rsidP="00F66D68">
      <w:pPr>
        <w:suppressAutoHyphens/>
        <w:spacing w:after="6" w:line="258" w:lineRule="auto"/>
        <w:ind w:left="370" w:right="1053"/>
        <w:jc w:val="both"/>
        <w:rPr>
          <w:rFonts w:eastAsia="Calibri" w:cstheme="minorHAnsi"/>
        </w:rPr>
      </w:pPr>
    </w:p>
    <w:p w:rsidR="00F66D68" w:rsidRPr="000E1BBB" w:rsidRDefault="00F66D68" w:rsidP="00F66D68">
      <w:pPr>
        <w:tabs>
          <w:tab w:val="center" w:pos="2268"/>
        </w:tabs>
        <w:suppressAutoHyphens/>
        <w:spacing w:after="120" w:line="360" w:lineRule="auto"/>
        <w:ind w:left="360"/>
        <w:jc w:val="both"/>
        <w:rPr>
          <w:rFonts w:eastAsia="Calibri" w:cstheme="minorHAnsi"/>
        </w:rPr>
      </w:pPr>
    </w:p>
    <w:p w:rsidR="00F66D68" w:rsidRPr="000E1BBB" w:rsidRDefault="00F66D68" w:rsidP="00F66D68">
      <w:pPr>
        <w:spacing w:before="57" w:after="57" w:line="240" w:lineRule="auto"/>
        <w:jc w:val="both"/>
        <w:rPr>
          <w:rFonts w:eastAsia="Calibri" w:cstheme="minorHAnsi"/>
        </w:rPr>
      </w:pPr>
    </w:p>
    <w:p w:rsidR="00F66D68" w:rsidRPr="000E1BBB" w:rsidRDefault="00F66D68" w:rsidP="00F66D68">
      <w:pPr>
        <w:suppressAutoHyphens/>
        <w:spacing w:after="6" w:line="258" w:lineRule="auto"/>
        <w:ind w:left="370" w:right="1053"/>
        <w:jc w:val="both"/>
        <w:rPr>
          <w:rFonts w:eastAsia="Calibri" w:cstheme="minorHAnsi"/>
        </w:rPr>
      </w:pPr>
    </w:p>
    <w:p w:rsidR="00F66D68" w:rsidRPr="000E1BBB" w:rsidRDefault="00F66D68" w:rsidP="00F66D68">
      <w:pPr>
        <w:spacing w:before="57" w:after="57" w:line="240" w:lineRule="auto"/>
        <w:jc w:val="both"/>
        <w:rPr>
          <w:rFonts w:eastAsia="Calibri" w:cstheme="minorHAnsi"/>
        </w:rPr>
      </w:pPr>
    </w:p>
    <w:p w:rsidR="00F66D68" w:rsidRDefault="00F66D68" w:rsidP="00F66D68">
      <w:pPr>
        <w:suppressAutoHyphens/>
        <w:spacing w:after="120" w:line="360" w:lineRule="auto"/>
        <w:ind w:left="360"/>
        <w:jc w:val="both"/>
        <w:rPr>
          <w:rFonts w:eastAsia="Calibri" w:cstheme="minorHAnsi"/>
          <w:b/>
          <w:highlight w:val="yellow"/>
        </w:rPr>
      </w:pPr>
    </w:p>
    <w:p w:rsidR="00F66D68" w:rsidRDefault="00F66D68" w:rsidP="00F66D68">
      <w:pPr>
        <w:suppressAutoHyphens/>
        <w:spacing w:after="120" w:line="360" w:lineRule="auto"/>
        <w:ind w:left="360"/>
        <w:jc w:val="both"/>
        <w:rPr>
          <w:rFonts w:eastAsia="Calibri" w:cstheme="minorHAnsi"/>
          <w:b/>
          <w:highlight w:val="yellow"/>
        </w:rPr>
      </w:pPr>
    </w:p>
    <w:p w:rsidR="00F66D68" w:rsidRDefault="00F66D68" w:rsidP="00F66D68">
      <w:pPr>
        <w:suppressAutoHyphens/>
        <w:spacing w:after="120" w:line="360" w:lineRule="auto"/>
        <w:ind w:left="360"/>
        <w:jc w:val="both"/>
        <w:rPr>
          <w:rFonts w:eastAsia="Calibri" w:cstheme="minorHAnsi"/>
          <w:b/>
          <w:highlight w:val="yellow"/>
        </w:rPr>
      </w:pPr>
    </w:p>
    <w:p w:rsidR="00F66D68" w:rsidRPr="00D40C2B" w:rsidRDefault="00F66D68" w:rsidP="00F66D68">
      <w:pPr>
        <w:spacing w:after="241"/>
        <w:ind w:left="374" w:right="36"/>
        <w:jc w:val="both"/>
        <w:rPr>
          <w:rFonts w:eastAsia="Calibri" w:cstheme="minorHAnsi"/>
        </w:rPr>
      </w:pPr>
    </w:p>
    <w:p w:rsidR="00F66D68" w:rsidRPr="000E1BBB" w:rsidRDefault="00F66D68" w:rsidP="00F66D68">
      <w:pPr>
        <w:spacing w:after="241"/>
        <w:ind w:left="374" w:right="36"/>
        <w:jc w:val="both"/>
        <w:rPr>
          <w:rFonts w:eastAsia="Calibri" w:cstheme="minorHAnsi"/>
        </w:rPr>
      </w:pPr>
      <w:r w:rsidRPr="000E1BBB">
        <w:rPr>
          <w:rFonts w:eastAsia="Calibri" w:cstheme="minorHAnsi"/>
        </w:rPr>
        <w:lastRenderedPageBreak/>
        <w:t xml:space="preserve">ΤΕΧΝΙΚΕΣ ΠΡΟΔΙΑΓΡΑΦΕΣ – ΠΙΝΑΚΑΣ ΣΥΜΜΟΡΦΩΣΗΣ </w:t>
      </w:r>
    </w:p>
    <w:p w:rsidR="00F66D68" w:rsidRPr="000E1BBB" w:rsidRDefault="00F66D68" w:rsidP="00F66D68">
      <w:pPr>
        <w:spacing w:line="359" w:lineRule="auto"/>
        <w:ind w:left="374" w:right="36"/>
        <w:jc w:val="both"/>
        <w:rPr>
          <w:rFonts w:eastAsia="Calibri" w:cstheme="minorHAnsi"/>
        </w:rPr>
      </w:pPr>
      <w:r w:rsidRPr="000E1BBB">
        <w:rPr>
          <w:rFonts w:eastAsia="Calibri" w:cstheme="minorHAnsi"/>
        </w:rPr>
        <w:t>Στη Στήλη «ΠΕΡΙΓΡΑΦΗ»,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66D68" w:rsidRPr="000E1BBB" w:rsidRDefault="00F66D68" w:rsidP="00F66D68">
      <w:pPr>
        <w:spacing w:line="359" w:lineRule="auto"/>
        <w:ind w:left="374" w:right="414"/>
        <w:jc w:val="both"/>
        <w:rPr>
          <w:rFonts w:eastAsia="Calibri" w:cstheme="minorHAnsi"/>
        </w:rPr>
      </w:pPr>
      <w:r w:rsidRPr="000E1BBB">
        <w:rPr>
          <w:rFonts w:eastAsia="Calibri" w:cstheme="minorHAnsi"/>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66D68" w:rsidRPr="000E1BBB" w:rsidRDefault="00F66D68" w:rsidP="00F66D68">
      <w:pPr>
        <w:spacing w:line="359" w:lineRule="auto"/>
        <w:ind w:left="374" w:right="414"/>
        <w:jc w:val="both"/>
        <w:rPr>
          <w:rFonts w:eastAsia="Calibri" w:cstheme="minorHAnsi"/>
        </w:rPr>
      </w:pPr>
      <w:r w:rsidRPr="000E1BBB">
        <w:rPr>
          <w:rFonts w:eastAsia="Calibri" w:cstheme="minorHAnsi"/>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66D68" w:rsidRPr="00C06E5A" w:rsidRDefault="00F66D68" w:rsidP="00F66D68">
      <w:pPr>
        <w:spacing w:line="359" w:lineRule="auto"/>
        <w:ind w:left="374" w:right="415"/>
        <w:jc w:val="both"/>
        <w:rPr>
          <w:rFonts w:eastAsia="Calibri" w:cstheme="minorHAnsi"/>
        </w:rPr>
      </w:pPr>
      <w:r w:rsidRPr="000E1BBB">
        <w:rPr>
          <w:rFonts w:eastAsia="Calibri" w:cstheme="minorHAnsi"/>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66D68" w:rsidRPr="000E1BBB" w:rsidRDefault="00F66D68" w:rsidP="00F66D68">
      <w:pPr>
        <w:suppressAutoHyphens/>
        <w:spacing w:before="57" w:after="57" w:line="240" w:lineRule="auto"/>
        <w:jc w:val="both"/>
        <w:rPr>
          <w:rFonts w:eastAsia="Arial" w:cstheme="minorHAnsi"/>
          <w:b/>
          <w:color w:val="002060"/>
        </w:rPr>
      </w:pPr>
    </w:p>
    <w:p w:rsidR="00F66D68" w:rsidRPr="000E1BBB" w:rsidRDefault="00F66D68" w:rsidP="00F66D68">
      <w:pPr>
        <w:keepNext/>
        <w:keepLines/>
        <w:spacing w:after="4" w:line="251" w:lineRule="auto"/>
        <w:jc w:val="both"/>
        <w:rPr>
          <w:rFonts w:eastAsia="Arial" w:cstheme="minorHAnsi"/>
          <w:b/>
          <w:color w:val="002060"/>
        </w:rPr>
      </w:pPr>
      <w:r w:rsidRPr="00A8083F">
        <w:rPr>
          <w:rFonts w:eastAsia="Arial" w:cstheme="minorHAnsi"/>
          <w:b/>
          <w:color w:val="002060"/>
        </w:rPr>
        <w:t>ΠΑΡΑΡΤΗΜΑ ΙV – Υπόδειγμα πίνακα οικονομικής προσφοράς</w:t>
      </w:r>
    </w:p>
    <w:p w:rsidR="00F66D68" w:rsidRPr="000E1BBB" w:rsidRDefault="00F66D68" w:rsidP="00F66D68">
      <w:pPr>
        <w:spacing w:after="0" w:line="240" w:lineRule="auto"/>
        <w:jc w:val="both"/>
        <w:rPr>
          <w:rFonts w:eastAsia="Calibri" w:cstheme="minorHAnsi"/>
          <w:shd w:val="clear" w:color="auto" w:fill="00FF00"/>
        </w:rPr>
      </w:pPr>
    </w:p>
    <w:p w:rsidR="00F66D68" w:rsidRPr="000E1BBB" w:rsidRDefault="00F66D68" w:rsidP="00F66D68">
      <w:pPr>
        <w:spacing w:after="0" w:line="240" w:lineRule="auto"/>
        <w:jc w:val="both"/>
        <w:rPr>
          <w:rFonts w:eastAsia="Calibri" w:cstheme="minorHAnsi"/>
        </w:rPr>
      </w:pPr>
    </w:p>
    <w:tbl>
      <w:tblPr>
        <w:tblW w:w="0" w:type="auto"/>
        <w:tblInd w:w="252" w:type="dxa"/>
        <w:tblCellMar>
          <w:left w:w="10" w:type="dxa"/>
          <w:right w:w="10" w:type="dxa"/>
        </w:tblCellMar>
        <w:tblLook w:val="0000"/>
      </w:tblPr>
      <w:tblGrid>
        <w:gridCol w:w="2160"/>
        <w:gridCol w:w="1541"/>
        <w:gridCol w:w="2160"/>
        <w:gridCol w:w="1812"/>
      </w:tblGrid>
      <w:tr w:rsidR="00F66D68" w:rsidRPr="000E1BBB" w:rsidTr="00926904">
        <w:trPr>
          <w:trHeight w:val="278"/>
        </w:trPr>
        <w:tc>
          <w:tcPr>
            <w:tcW w:w="2160" w:type="dxa"/>
            <w:tcBorders>
              <w:top w:val="single" w:sz="4" w:space="0" w:color="000000"/>
              <w:left w:val="single" w:sz="4" w:space="0" w:color="000000"/>
              <w:bottom w:val="single" w:sz="4" w:space="0" w:color="000000"/>
              <w:right w:val="single" w:sz="0" w:space="0" w:color="000000"/>
            </w:tcBorders>
            <w:shd w:val="clear" w:color="000000" w:fill="FFFFFF"/>
            <w:tcMar>
              <w:left w:w="80" w:type="dxa"/>
              <w:right w:w="80" w:type="dxa"/>
            </w:tcMar>
          </w:tcPr>
          <w:p w:rsidR="00F66D68" w:rsidRPr="000E1BBB" w:rsidRDefault="00F66D68" w:rsidP="00926904">
            <w:pPr>
              <w:spacing w:after="160" w:line="259" w:lineRule="auto"/>
              <w:jc w:val="both"/>
              <w:rPr>
                <w:rFonts w:eastAsia="Calibri" w:cstheme="minorHAnsi"/>
              </w:rPr>
            </w:pPr>
          </w:p>
        </w:tc>
        <w:tc>
          <w:tcPr>
            <w:tcW w:w="3701" w:type="dxa"/>
            <w:gridSpan w:val="2"/>
            <w:tcBorders>
              <w:top w:val="single" w:sz="4" w:space="0" w:color="000000"/>
              <w:left w:val="single" w:sz="0" w:space="0" w:color="000000"/>
              <w:bottom w:val="single" w:sz="4" w:space="0" w:color="000000"/>
              <w:right w:val="single" w:sz="0" w:space="0" w:color="000000"/>
            </w:tcBorders>
            <w:shd w:val="clear" w:color="000000" w:fill="FFFFFF"/>
            <w:tcMar>
              <w:left w:w="80" w:type="dxa"/>
              <w:right w:w="80" w:type="dxa"/>
            </w:tcMar>
          </w:tcPr>
          <w:p w:rsidR="00F66D68" w:rsidRPr="000E1BBB" w:rsidRDefault="00F66D68" w:rsidP="00926904">
            <w:pPr>
              <w:spacing w:after="0" w:line="259" w:lineRule="auto"/>
              <w:ind w:left="360"/>
              <w:jc w:val="both"/>
              <w:rPr>
                <w:rFonts w:eastAsia="Calibri" w:cstheme="minorHAnsi"/>
              </w:rPr>
            </w:pPr>
            <w:r w:rsidRPr="000E1BBB">
              <w:rPr>
                <w:rFonts w:eastAsia="Calibri" w:cstheme="minorHAnsi"/>
                <w:b/>
              </w:rPr>
              <w:t xml:space="preserve">ΟΙΚΟΝΟΜΙΚΗ ΠΡΟΣΦΟΡΑ </w:t>
            </w:r>
          </w:p>
        </w:tc>
        <w:tc>
          <w:tcPr>
            <w:tcW w:w="1812" w:type="dxa"/>
            <w:tcBorders>
              <w:top w:val="single" w:sz="4" w:space="0" w:color="000000"/>
              <w:left w:val="single" w:sz="0" w:space="0" w:color="000000"/>
              <w:bottom w:val="single" w:sz="4" w:space="0" w:color="000000"/>
              <w:right w:val="single" w:sz="4" w:space="0" w:color="000000"/>
            </w:tcBorders>
            <w:shd w:val="clear" w:color="000000" w:fill="FFFFFF"/>
            <w:tcMar>
              <w:left w:w="80" w:type="dxa"/>
              <w:right w:w="80" w:type="dxa"/>
            </w:tcMar>
          </w:tcPr>
          <w:p w:rsidR="00F66D68" w:rsidRPr="000E1BBB" w:rsidRDefault="00F66D68" w:rsidP="00926904">
            <w:pPr>
              <w:spacing w:after="160" w:line="259" w:lineRule="auto"/>
              <w:jc w:val="both"/>
              <w:rPr>
                <w:rFonts w:eastAsia="Calibri" w:cstheme="minorHAnsi"/>
              </w:rPr>
            </w:pPr>
          </w:p>
        </w:tc>
      </w:tr>
      <w:tr w:rsidR="00F66D68" w:rsidRPr="000E1BBB" w:rsidTr="00926904">
        <w:trPr>
          <w:trHeight w:val="1351"/>
        </w:trPr>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80" w:type="dxa"/>
              <w:right w:w="80" w:type="dxa"/>
            </w:tcMar>
          </w:tcPr>
          <w:p w:rsidR="00F66D68" w:rsidRPr="000E1BBB" w:rsidRDefault="00F66D68" w:rsidP="00926904">
            <w:pPr>
              <w:tabs>
                <w:tab w:val="right" w:pos="1997"/>
              </w:tabs>
              <w:spacing w:after="0" w:line="259" w:lineRule="auto"/>
              <w:jc w:val="both"/>
              <w:rPr>
                <w:rFonts w:eastAsia="Calibri" w:cstheme="minorHAnsi"/>
              </w:rPr>
            </w:pPr>
            <w:r w:rsidRPr="000E1BBB">
              <w:rPr>
                <w:rFonts w:eastAsia="Calibri" w:cstheme="minorHAnsi"/>
                <w:b/>
              </w:rPr>
              <w:t xml:space="preserve">Τιμή </w:t>
            </w:r>
            <w:r w:rsidRPr="000E1BBB">
              <w:rPr>
                <w:rFonts w:eastAsia="Calibri" w:cstheme="minorHAnsi"/>
                <w:b/>
              </w:rPr>
              <w:tab/>
              <w:t xml:space="preserve">προσφοράς </w:t>
            </w:r>
          </w:p>
          <w:p w:rsidR="00F66D68" w:rsidRPr="000E1BBB" w:rsidRDefault="00F66D68" w:rsidP="00926904">
            <w:pPr>
              <w:spacing w:after="0" w:line="259" w:lineRule="auto"/>
              <w:jc w:val="both"/>
              <w:rPr>
                <w:rFonts w:eastAsia="Calibri" w:cstheme="minorHAnsi"/>
              </w:rPr>
            </w:pPr>
            <w:r w:rsidRPr="000E1BBB">
              <w:rPr>
                <w:rFonts w:eastAsia="Calibri" w:cstheme="minorHAnsi"/>
                <w:b/>
              </w:rPr>
              <w:t xml:space="preserve">(ευρώ) χωρίς Φ.Π.Α. αριθμητικά </w:t>
            </w: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80" w:type="dxa"/>
              <w:right w:w="80" w:type="dxa"/>
            </w:tcMar>
          </w:tcPr>
          <w:p w:rsidR="00F66D68" w:rsidRPr="000E1BBB" w:rsidRDefault="00F66D68" w:rsidP="00926904">
            <w:pPr>
              <w:spacing w:after="1" w:line="240" w:lineRule="auto"/>
              <w:jc w:val="both"/>
              <w:rPr>
                <w:rFonts w:eastAsia="Calibri" w:cstheme="minorHAnsi"/>
              </w:rPr>
            </w:pPr>
            <w:r w:rsidRPr="000E1BBB">
              <w:rPr>
                <w:rFonts w:eastAsia="Calibri" w:cstheme="minorHAnsi"/>
                <w:b/>
              </w:rPr>
              <w:t xml:space="preserve">Τιμή προσφοράς (ευρώ) χωρίς Φ.Π.Α. </w:t>
            </w:r>
          </w:p>
          <w:p w:rsidR="00F66D68" w:rsidRPr="000E1BBB" w:rsidRDefault="00F66D68" w:rsidP="00926904">
            <w:pPr>
              <w:spacing w:after="0" w:line="259" w:lineRule="auto"/>
              <w:jc w:val="both"/>
              <w:rPr>
                <w:rFonts w:eastAsia="Calibri" w:cstheme="minorHAnsi"/>
              </w:rPr>
            </w:pPr>
            <w:r w:rsidRPr="000E1BBB">
              <w:rPr>
                <w:rFonts w:eastAsia="Calibri" w:cstheme="minorHAnsi"/>
                <w:b/>
              </w:rPr>
              <w:t>ολογράφως</w:t>
            </w: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80" w:type="dxa"/>
              <w:right w:w="80" w:type="dxa"/>
            </w:tcMar>
          </w:tcPr>
          <w:p w:rsidR="00F66D68" w:rsidRPr="000E1BBB" w:rsidRDefault="00F66D68" w:rsidP="00926904">
            <w:pPr>
              <w:tabs>
                <w:tab w:val="right" w:pos="1997"/>
              </w:tabs>
              <w:spacing w:after="0" w:line="259" w:lineRule="auto"/>
              <w:jc w:val="both"/>
              <w:rPr>
                <w:rFonts w:eastAsia="Calibri" w:cstheme="minorHAnsi"/>
              </w:rPr>
            </w:pPr>
            <w:r w:rsidRPr="000E1BBB">
              <w:rPr>
                <w:rFonts w:eastAsia="Calibri" w:cstheme="minorHAnsi"/>
                <w:b/>
              </w:rPr>
              <w:t xml:space="preserve">Τιμή </w:t>
            </w:r>
            <w:r w:rsidRPr="000E1BBB">
              <w:rPr>
                <w:rFonts w:eastAsia="Calibri" w:cstheme="minorHAnsi"/>
                <w:b/>
              </w:rPr>
              <w:tab/>
              <w:t xml:space="preserve">προσφοράς </w:t>
            </w:r>
          </w:p>
          <w:p w:rsidR="00F66D68" w:rsidRPr="000E1BBB" w:rsidRDefault="00F66D68" w:rsidP="00926904">
            <w:pPr>
              <w:tabs>
                <w:tab w:val="right" w:pos="1997"/>
              </w:tabs>
              <w:spacing w:after="0" w:line="259" w:lineRule="auto"/>
              <w:jc w:val="both"/>
              <w:rPr>
                <w:rFonts w:eastAsia="Calibri" w:cstheme="minorHAnsi"/>
              </w:rPr>
            </w:pPr>
            <w:r w:rsidRPr="000E1BBB">
              <w:rPr>
                <w:rFonts w:eastAsia="Calibri" w:cstheme="minorHAnsi"/>
                <w:b/>
              </w:rPr>
              <w:t xml:space="preserve">(ευρώ) </w:t>
            </w:r>
            <w:r w:rsidRPr="000E1BBB">
              <w:rPr>
                <w:rFonts w:eastAsia="Calibri" w:cstheme="minorHAnsi"/>
                <w:b/>
              </w:rPr>
              <w:tab/>
              <w:t xml:space="preserve">συμπ/νου </w:t>
            </w:r>
          </w:p>
          <w:p w:rsidR="00F66D68" w:rsidRPr="000E1BBB" w:rsidRDefault="00F66D68" w:rsidP="00926904">
            <w:pPr>
              <w:spacing w:after="0" w:line="259" w:lineRule="auto"/>
              <w:ind w:left="2"/>
              <w:jc w:val="both"/>
              <w:rPr>
                <w:rFonts w:eastAsia="Calibri" w:cstheme="minorHAnsi"/>
              </w:rPr>
            </w:pPr>
            <w:r w:rsidRPr="000E1BBB">
              <w:rPr>
                <w:rFonts w:eastAsia="Calibri" w:cstheme="minorHAnsi"/>
                <w:b/>
              </w:rPr>
              <w:t xml:space="preserve">Φ.Π.Α. αριθμητικά </w:t>
            </w:r>
          </w:p>
        </w:tc>
        <w:tc>
          <w:tcPr>
            <w:tcW w:w="1812" w:type="dxa"/>
            <w:tcBorders>
              <w:top w:val="single" w:sz="4" w:space="0" w:color="000000"/>
              <w:left w:val="single" w:sz="4" w:space="0" w:color="000000"/>
              <w:bottom w:val="single" w:sz="4" w:space="0" w:color="000000"/>
              <w:right w:val="single" w:sz="4" w:space="0" w:color="000000"/>
            </w:tcBorders>
            <w:shd w:val="clear" w:color="000000" w:fill="FFFFFF"/>
            <w:tcMar>
              <w:left w:w="80" w:type="dxa"/>
              <w:right w:w="80" w:type="dxa"/>
            </w:tcMar>
          </w:tcPr>
          <w:p w:rsidR="00F66D68" w:rsidRPr="000E1BBB" w:rsidRDefault="00F66D68" w:rsidP="00926904">
            <w:pPr>
              <w:spacing w:after="0" w:line="259" w:lineRule="auto"/>
              <w:jc w:val="both"/>
              <w:rPr>
                <w:rFonts w:eastAsia="Calibri" w:cstheme="minorHAnsi"/>
              </w:rPr>
            </w:pPr>
            <w:r w:rsidRPr="000E1BBB">
              <w:rPr>
                <w:rFonts w:eastAsia="Calibri" w:cstheme="minorHAnsi"/>
                <w:b/>
              </w:rPr>
              <w:t xml:space="preserve">Τιμή προσφοράς </w:t>
            </w:r>
          </w:p>
          <w:p w:rsidR="00F66D68" w:rsidRPr="000E1BBB" w:rsidRDefault="00F66D68" w:rsidP="00926904">
            <w:pPr>
              <w:spacing w:after="1" w:line="240" w:lineRule="auto"/>
              <w:ind w:right="45"/>
              <w:jc w:val="both"/>
              <w:rPr>
                <w:rFonts w:eastAsia="Calibri" w:cstheme="minorHAnsi"/>
              </w:rPr>
            </w:pPr>
            <w:r w:rsidRPr="000E1BBB">
              <w:rPr>
                <w:rFonts w:eastAsia="Calibri" w:cstheme="minorHAnsi"/>
                <w:b/>
              </w:rPr>
              <w:t xml:space="preserve">(ευρώ) συμπ/νου Φ.Π.Α. </w:t>
            </w:r>
          </w:p>
          <w:p w:rsidR="00F66D68" w:rsidRPr="000E1BBB" w:rsidRDefault="00F66D68" w:rsidP="00926904">
            <w:pPr>
              <w:spacing w:after="0" w:line="259" w:lineRule="auto"/>
              <w:jc w:val="both"/>
              <w:rPr>
                <w:rFonts w:eastAsia="Calibri" w:cstheme="minorHAnsi"/>
              </w:rPr>
            </w:pPr>
            <w:r w:rsidRPr="000E1BBB">
              <w:rPr>
                <w:rFonts w:eastAsia="Calibri" w:cstheme="minorHAnsi"/>
                <w:b/>
              </w:rPr>
              <w:t>ολογράφως</w:t>
            </w:r>
          </w:p>
        </w:tc>
      </w:tr>
      <w:tr w:rsidR="00F66D68" w:rsidRPr="000E1BBB" w:rsidTr="00926904">
        <w:trPr>
          <w:trHeight w:val="278"/>
        </w:trPr>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80" w:type="dxa"/>
              <w:right w:w="80" w:type="dxa"/>
            </w:tcMar>
          </w:tcPr>
          <w:p w:rsidR="00F66D68" w:rsidRPr="000E1BBB" w:rsidRDefault="00F66D68" w:rsidP="00926904">
            <w:pPr>
              <w:spacing w:after="0" w:line="259" w:lineRule="auto"/>
              <w:jc w:val="both"/>
              <w:rPr>
                <w:rFonts w:eastAsia="Calibri" w:cstheme="minorHAnsi"/>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80" w:type="dxa"/>
              <w:right w:w="80" w:type="dxa"/>
            </w:tcMar>
          </w:tcPr>
          <w:p w:rsidR="00F66D68" w:rsidRPr="000E1BBB" w:rsidRDefault="00F66D68" w:rsidP="00926904">
            <w:pPr>
              <w:spacing w:after="0" w:line="259" w:lineRule="auto"/>
              <w:jc w:val="both"/>
              <w:rPr>
                <w:rFonts w:eastAsia="Calibri" w:cstheme="minorHAnsi"/>
              </w:rPr>
            </w:pP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80" w:type="dxa"/>
              <w:right w:w="80" w:type="dxa"/>
            </w:tcMar>
          </w:tcPr>
          <w:p w:rsidR="00F66D68" w:rsidRPr="000E1BBB" w:rsidRDefault="00F66D68" w:rsidP="00926904">
            <w:pPr>
              <w:spacing w:after="0" w:line="259" w:lineRule="auto"/>
              <w:ind w:left="2"/>
              <w:jc w:val="both"/>
              <w:rPr>
                <w:rFonts w:eastAsia="Calibri" w:cstheme="minorHAnsi"/>
              </w:rPr>
            </w:pPr>
          </w:p>
        </w:tc>
        <w:tc>
          <w:tcPr>
            <w:tcW w:w="1812" w:type="dxa"/>
            <w:tcBorders>
              <w:top w:val="single" w:sz="4" w:space="0" w:color="000000"/>
              <w:left w:val="single" w:sz="4" w:space="0" w:color="000000"/>
              <w:bottom w:val="single" w:sz="4" w:space="0" w:color="000000"/>
              <w:right w:val="single" w:sz="4" w:space="0" w:color="000000"/>
            </w:tcBorders>
            <w:shd w:val="clear" w:color="000000" w:fill="FFFFFF"/>
            <w:tcMar>
              <w:left w:w="80" w:type="dxa"/>
              <w:right w:w="80" w:type="dxa"/>
            </w:tcMar>
          </w:tcPr>
          <w:p w:rsidR="00F66D68" w:rsidRPr="000E1BBB" w:rsidRDefault="00F66D68" w:rsidP="00926904">
            <w:pPr>
              <w:spacing w:after="0" w:line="259" w:lineRule="auto"/>
              <w:jc w:val="both"/>
              <w:rPr>
                <w:rFonts w:eastAsia="Calibri" w:cstheme="minorHAnsi"/>
              </w:rPr>
            </w:pPr>
          </w:p>
        </w:tc>
      </w:tr>
    </w:tbl>
    <w:p w:rsidR="00F66D68" w:rsidRPr="000E1BBB" w:rsidRDefault="00F66D68" w:rsidP="00F66D68">
      <w:pPr>
        <w:spacing w:after="40"/>
        <w:ind w:left="374" w:right="2371"/>
        <w:jc w:val="both"/>
        <w:rPr>
          <w:rFonts w:eastAsia="Calibri" w:cstheme="minorHAnsi"/>
        </w:rPr>
      </w:pPr>
      <w:r w:rsidRPr="000E1BBB">
        <w:rPr>
          <w:rFonts w:eastAsia="Calibri" w:cstheme="minorHAnsi"/>
        </w:rPr>
        <w:t xml:space="preserve">Ο Χρόνος Ισχύος της Προσφοράς είναι (αριθμητικώς και ολογράφως) :  ημέρες Ο Νόμιμος Εκπρόσωπος :  </w:t>
      </w:r>
    </w:p>
    <w:p w:rsidR="00F66D68" w:rsidRPr="000E1BBB" w:rsidRDefault="00F66D68" w:rsidP="00F66D68">
      <w:pPr>
        <w:spacing w:after="46"/>
        <w:ind w:left="374" w:right="36"/>
        <w:jc w:val="both"/>
        <w:rPr>
          <w:rFonts w:eastAsia="Calibri" w:cstheme="minorHAnsi"/>
        </w:rPr>
      </w:pPr>
      <w:r w:rsidRPr="000E1BBB">
        <w:rPr>
          <w:rFonts w:eastAsia="Calibri" w:cstheme="minorHAnsi"/>
        </w:rPr>
        <w:t xml:space="preserve">Ημερομηνία (Υπογραφή - Σφραγίδα) </w:t>
      </w:r>
    </w:p>
    <w:p w:rsidR="00F66D68" w:rsidRPr="000E1BBB" w:rsidRDefault="00F66D68" w:rsidP="00F66D68">
      <w:pPr>
        <w:spacing w:after="44"/>
        <w:ind w:left="374" w:right="36"/>
        <w:jc w:val="both"/>
        <w:rPr>
          <w:rFonts w:eastAsia="Calibri" w:cstheme="minorHAnsi"/>
        </w:rPr>
      </w:pPr>
      <w:r w:rsidRPr="000E1BBB">
        <w:rPr>
          <w:rFonts w:eastAsia="Calibri" w:cstheme="minorHAnsi"/>
        </w:rPr>
        <w:lastRenderedPageBreak/>
        <w:t xml:space="preserve">ΟΔΗΓΙΕΣ (Ειδικές απαιτήσεις οικονομικής προσφοράς) </w:t>
      </w:r>
    </w:p>
    <w:p w:rsidR="00F66D68" w:rsidRPr="000E1BBB" w:rsidRDefault="00F66D68" w:rsidP="00F66D68">
      <w:pPr>
        <w:numPr>
          <w:ilvl w:val="0"/>
          <w:numId w:val="10"/>
        </w:numPr>
        <w:spacing w:after="65" w:line="247" w:lineRule="auto"/>
        <w:ind w:left="374" w:right="36" w:hanging="10"/>
        <w:jc w:val="both"/>
        <w:rPr>
          <w:rFonts w:eastAsia="Calibri" w:cstheme="minorHAnsi"/>
        </w:rPr>
      </w:pPr>
      <w:r w:rsidRPr="000E1BBB">
        <w:rPr>
          <w:rFonts w:eastAsia="Calibri" w:cstheme="minorHAnsi"/>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 </w:t>
      </w:r>
    </w:p>
    <w:p w:rsidR="00F66D68" w:rsidRPr="000E1BBB" w:rsidRDefault="00F66D68" w:rsidP="00F66D68">
      <w:pPr>
        <w:numPr>
          <w:ilvl w:val="0"/>
          <w:numId w:val="10"/>
        </w:numPr>
        <w:spacing w:after="48" w:line="247" w:lineRule="auto"/>
        <w:ind w:left="374" w:right="36" w:hanging="10"/>
        <w:jc w:val="both"/>
        <w:rPr>
          <w:rFonts w:eastAsia="Calibri" w:cstheme="minorHAnsi"/>
        </w:rPr>
      </w:pPr>
      <w:r w:rsidRPr="000E1BBB">
        <w:rPr>
          <w:rFonts w:eastAsia="Calibri" w:cstheme="minorHAnsi"/>
        </w:rPr>
        <w:t xml:space="preserve">Προσφορά που δίνει τιμή σε συνάλλαγμα ή σε ρήτρα συναλλάγματος απορρίπτεται ως απαράδεκτη. </w:t>
      </w:r>
    </w:p>
    <w:p w:rsidR="00F66D68" w:rsidRPr="000E1BBB" w:rsidRDefault="00F66D68" w:rsidP="00F66D68">
      <w:pPr>
        <w:numPr>
          <w:ilvl w:val="0"/>
          <w:numId w:val="10"/>
        </w:numPr>
        <w:spacing w:after="50" w:line="247" w:lineRule="auto"/>
        <w:ind w:left="374" w:right="36" w:hanging="10"/>
        <w:jc w:val="both"/>
        <w:rPr>
          <w:rFonts w:eastAsia="Calibri" w:cstheme="minorHAnsi"/>
        </w:rPr>
      </w:pPr>
      <w:r w:rsidRPr="000E1BBB">
        <w:rPr>
          <w:rFonts w:eastAsia="Calibri" w:cstheme="minorHAnsi"/>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F66D68" w:rsidRPr="000E1BBB" w:rsidRDefault="00F66D68" w:rsidP="00F66D68">
      <w:pPr>
        <w:numPr>
          <w:ilvl w:val="0"/>
          <w:numId w:val="10"/>
        </w:numPr>
        <w:spacing w:after="48" w:line="247" w:lineRule="auto"/>
        <w:ind w:left="374" w:right="36" w:hanging="10"/>
        <w:jc w:val="both"/>
        <w:rPr>
          <w:rFonts w:eastAsia="Calibri" w:cstheme="minorHAnsi"/>
        </w:rPr>
      </w:pPr>
      <w:r w:rsidRPr="000E1BBB">
        <w:rPr>
          <w:rFonts w:eastAsia="Calibri" w:cstheme="minorHAnsi"/>
        </w:rPr>
        <w:t xml:space="preserve">Εφόσον από την προσφορά δεν προκύπτει με σαφήνεια η προσφερόμενη τιμή η προσφορά απορρίπτεται σαν απαράδεκτη. </w:t>
      </w:r>
    </w:p>
    <w:p w:rsidR="00F66D68" w:rsidRPr="000E1BBB" w:rsidRDefault="00F66D68" w:rsidP="00F66D68">
      <w:pPr>
        <w:numPr>
          <w:ilvl w:val="0"/>
          <w:numId w:val="10"/>
        </w:numPr>
        <w:spacing w:after="50" w:line="247" w:lineRule="auto"/>
        <w:ind w:left="374" w:right="36" w:hanging="10"/>
        <w:jc w:val="both"/>
        <w:rPr>
          <w:rFonts w:eastAsia="Calibri" w:cstheme="minorHAnsi"/>
        </w:rPr>
      </w:pPr>
      <w:r w:rsidRPr="000E1BBB">
        <w:rPr>
          <w:rFonts w:eastAsia="Calibri" w:cstheme="minorHAnsi"/>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 </w:t>
      </w:r>
    </w:p>
    <w:p w:rsidR="00F66D68" w:rsidRPr="000E1BBB" w:rsidRDefault="00F66D68" w:rsidP="00F66D68">
      <w:pPr>
        <w:numPr>
          <w:ilvl w:val="0"/>
          <w:numId w:val="10"/>
        </w:numPr>
        <w:spacing w:after="48" w:line="247" w:lineRule="auto"/>
        <w:ind w:left="374" w:right="36" w:hanging="10"/>
        <w:jc w:val="both"/>
        <w:rPr>
          <w:rFonts w:eastAsia="Calibri" w:cstheme="minorHAnsi"/>
        </w:rPr>
      </w:pPr>
      <w:r w:rsidRPr="000E1BBB">
        <w:rPr>
          <w:rFonts w:eastAsia="Calibri" w:cstheme="minorHAnsi"/>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F66D68" w:rsidRPr="00682AB6" w:rsidRDefault="00F66D68" w:rsidP="00F66D68">
      <w:pPr>
        <w:numPr>
          <w:ilvl w:val="0"/>
          <w:numId w:val="10"/>
        </w:numPr>
        <w:spacing w:after="110" w:line="247" w:lineRule="auto"/>
        <w:ind w:left="374" w:right="36" w:hanging="10"/>
        <w:jc w:val="both"/>
        <w:rPr>
          <w:rFonts w:eastAsia="Calibri" w:cstheme="minorHAnsi"/>
        </w:rPr>
      </w:pPr>
      <w:r w:rsidRPr="000E1BBB">
        <w:rPr>
          <w:rFonts w:eastAsia="Calibri" w:cstheme="minorHAnsi"/>
        </w:rPr>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Default="00F66D68" w:rsidP="00F66D68">
      <w:pPr>
        <w:spacing w:after="110" w:line="247" w:lineRule="auto"/>
        <w:ind w:left="374" w:right="36"/>
        <w:jc w:val="both"/>
        <w:rPr>
          <w:rFonts w:eastAsia="Calibri" w:cstheme="minorHAnsi"/>
        </w:rPr>
      </w:pPr>
    </w:p>
    <w:p w:rsidR="00F66D68" w:rsidRPr="000E1BBB" w:rsidRDefault="00F66D68" w:rsidP="00F66D68">
      <w:pPr>
        <w:spacing w:after="110" w:line="247" w:lineRule="auto"/>
        <w:ind w:left="374" w:right="36"/>
        <w:jc w:val="both"/>
        <w:rPr>
          <w:rFonts w:eastAsia="Calibri" w:cstheme="minorHAnsi"/>
        </w:rPr>
      </w:pPr>
    </w:p>
    <w:p w:rsidR="00F66D68" w:rsidRPr="00A8083F" w:rsidRDefault="00F66D68" w:rsidP="00F66D68">
      <w:pPr>
        <w:keepNext/>
        <w:keepLines/>
        <w:spacing w:after="4" w:line="251" w:lineRule="auto"/>
        <w:ind w:left="355" w:hanging="10"/>
        <w:jc w:val="both"/>
        <w:rPr>
          <w:rFonts w:eastAsia="Arial" w:cstheme="minorHAnsi"/>
          <w:b/>
          <w:color w:val="002060"/>
        </w:rPr>
      </w:pPr>
      <w:r w:rsidRPr="00A8083F">
        <w:rPr>
          <w:rFonts w:eastAsia="Arial" w:cstheme="minorHAnsi"/>
          <w:b/>
          <w:color w:val="002060"/>
        </w:rPr>
        <w:t>ΠΑΡΑΡΤΗΜΑ V –Υποδείγματα Εγγυητικών Επιστολών</w:t>
      </w:r>
    </w:p>
    <w:p w:rsidR="00F66D68" w:rsidRPr="00A8083F" w:rsidRDefault="00F66D68" w:rsidP="00F66D68">
      <w:pPr>
        <w:suppressAutoHyphens/>
        <w:spacing w:before="57" w:after="57" w:line="240" w:lineRule="auto"/>
        <w:jc w:val="both"/>
        <w:rPr>
          <w:rFonts w:eastAsia="Calibri" w:cstheme="minorHAnsi"/>
        </w:rPr>
      </w:pPr>
    </w:p>
    <w:p w:rsidR="00F66D68" w:rsidRPr="00682AB6" w:rsidRDefault="00F66D68" w:rsidP="00F66D68">
      <w:pPr>
        <w:spacing w:after="108" w:line="249" w:lineRule="auto"/>
        <w:ind w:left="2660" w:right="33"/>
        <w:jc w:val="both"/>
        <w:rPr>
          <w:rFonts w:eastAsia="Calibri" w:cstheme="minorHAnsi"/>
          <w:b/>
          <w:highlight w:val="yellow"/>
        </w:rPr>
      </w:pPr>
    </w:p>
    <w:p w:rsidR="00F66D68" w:rsidRPr="00A8083F" w:rsidRDefault="00F66D68" w:rsidP="00F66D68">
      <w:pPr>
        <w:spacing w:after="108" w:line="249" w:lineRule="auto"/>
        <w:ind w:left="2660" w:right="33"/>
        <w:jc w:val="both"/>
        <w:rPr>
          <w:rFonts w:eastAsia="Calibri" w:cstheme="minorHAnsi"/>
        </w:rPr>
      </w:pPr>
      <w:r w:rsidRPr="00A8083F">
        <w:rPr>
          <w:rFonts w:eastAsia="Calibri" w:cstheme="minorHAnsi"/>
          <w:b/>
        </w:rPr>
        <w:t>ΥΠΟΔΕΙΓΜΑ ΕΓΓΥΗΤΙΚΗΣ ΕΠΙΣΤΟΛΗΣ ΣΥΜΜΕΤΟΧΗΣ</w:t>
      </w:r>
    </w:p>
    <w:p w:rsidR="00F66D68" w:rsidRPr="000E1BBB" w:rsidRDefault="00F66D68" w:rsidP="00F66D68">
      <w:pPr>
        <w:ind w:left="374" w:right="36"/>
        <w:jc w:val="both"/>
        <w:rPr>
          <w:rFonts w:eastAsia="Calibri" w:cstheme="minorHAnsi"/>
        </w:rPr>
      </w:pPr>
      <w:r w:rsidRPr="00A8083F">
        <w:rPr>
          <w:rFonts w:eastAsia="Calibri" w:cstheme="minorHAnsi"/>
        </w:rPr>
        <w:t>Εκδότης (Πλήρης επωνυμία Πιστωτικού Ιδρύματος ……………………………. / ΕΝΙΑΙΟ ΤΑΜΕΙΟ ΑΝΕΞΑΡΤΗΤΑ</w:t>
      </w:r>
      <w:r w:rsidRPr="000E1BBB">
        <w:rPr>
          <w:rFonts w:eastAsia="Calibri" w:cstheme="minorHAnsi"/>
        </w:rPr>
        <w:t xml:space="preserve"> </w:t>
      </w:r>
    </w:p>
    <w:p w:rsidR="00F66D68" w:rsidRPr="000E1BBB" w:rsidRDefault="00F66D68" w:rsidP="00F66D68">
      <w:pPr>
        <w:ind w:left="374" w:right="36"/>
        <w:jc w:val="both"/>
        <w:rPr>
          <w:rFonts w:eastAsia="Calibri" w:cstheme="minorHAnsi"/>
        </w:rPr>
      </w:pPr>
      <w:r w:rsidRPr="000E1BBB">
        <w:rPr>
          <w:rFonts w:eastAsia="Calibri" w:cstheme="minorHAnsi"/>
        </w:rPr>
        <w:t>ΑΠΑΣΧΟΛΟΥΜΕΝΩΝ - ΤΟΜΕΑΣ ΣΥΝΤΑΞΗΣ ΜΗΧΑΝΙΚΩΝ ΚΑΙ ΕΡΓΟΛΗΠΤΩΝ ΔΗΜΟΣΙΩΝ ΕΡΓΩΝ (Ε.Τ.Α.Α.-</w:t>
      </w:r>
    </w:p>
    <w:p w:rsidR="00F66D68" w:rsidRPr="000E1BBB" w:rsidRDefault="00F66D68" w:rsidP="00F66D68">
      <w:pPr>
        <w:ind w:left="374" w:right="36"/>
        <w:jc w:val="both"/>
        <w:rPr>
          <w:rFonts w:eastAsia="Calibri" w:cstheme="minorHAnsi"/>
        </w:rPr>
      </w:pPr>
      <w:r w:rsidRPr="000E1BBB">
        <w:rPr>
          <w:rFonts w:eastAsia="Calibri" w:cstheme="minorHAnsi"/>
        </w:rPr>
        <w:t xml:space="preserve">Τ.Σ.Μ.Ε.Δ.Ε.) </w:t>
      </w:r>
    </w:p>
    <w:p w:rsidR="00F66D68" w:rsidRPr="000E1BBB" w:rsidRDefault="00F66D68" w:rsidP="00F66D68">
      <w:pPr>
        <w:ind w:left="374" w:right="36"/>
        <w:jc w:val="both"/>
        <w:rPr>
          <w:rFonts w:eastAsia="Calibri" w:cstheme="minorHAnsi"/>
        </w:rPr>
      </w:pPr>
      <w:r w:rsidRPr="000E1BBB">
        <w:rPr>
          <w:rFonts w:eastAsia="Calibri" w:cstheme="minorHAnsi"/>
        </w:rPr>
        <w:t xml:space="preserve">Ημερομηνία έκδοσης: …………………………….. </w:t>
      </w:r>
    </w:p>
    <w:p w:rsidR="00F66D68" w:rsidRPr="000E1BBB" w:rsidRDefault="00F66D68" w:rsidP="00F66D68">
      <w:pPr>
        <w:spacing w:after="146"/>
        <w:ind w:left="374" w:right="36"/>
        <w:jc w:val="both"/>
        <w:rPr>
          <w:rFonts w:eastAsia="Calibri" w:cstheme="minorHAnsi"/>
        </w:rPr>
      </w:pPr>
      <w:r w:rsidRPr="000E1BBB">
        <w:rPr>
          <w:rFonts w:eastAsia="Calibri" w:cstheme="minorHAnsi"/>
        </w:rPr>
        <w:t xml:space="preserve">Προς: (Πλήρης επωνυμία Αναθέτουσας Αρχής/Αναθέτοντος Φορέα)............................. </w:t>
      </w:r>
    </w:p>
    <w:p w:rsidR="00F66D68" w:rsidRPr="000E1BBB" w:rsidRDefault="00F66D68" w:rsidP="00F66D68">
      <w:pPr>
        <w:ind w:left="374" w:right="36"/>
        <w:jc w:val="both"/>
        <w:rPr>
          <w:rFonts w:eastAsia="Calibri" w:cstheme="minorHAnsi"/>
        </w:rPr>
      </w:pPr>
      <w:r w:rsidRPr="000E1BBB">
        <w:rPr>
          <w:rFonts w:eastAsia="Calibri" w:cstheme="minorHAnsi"/>
        </w:rPr>
        <w:t>(Διεύθυνση Αναθέτουσας Αρχής/Αναθέτοντος Φορέα)</w:t>
      </w:r>
      <w:r w:rsidRPr="000E1BBB">
        <w:rPr>
          <w:rFonts w:eastAsia="Calibri" w:cstheme="minorHAnsi"/>
          <w:color w:val="00000A"/>
        </w:rPr>
        <w:t xml:space="preserve"> .........................................</w:t>
      </w:r>
    </w:p>
    <w:p w:rsidR="00F66D68" w:rsidRPr="000E1BBB" w:rsidRDefault="00F66D68" w:rsidP="00F66D68">
      <w:pPr>
        <w:spacing w:after="151"/>
        <w:ind w:left="374" w:right="36"/>
        <w:jc w:val="both"/>
        <w:rPr>
          <w:rFonts w:eastAsia="Calibri" w:cstheme="minorHAnsi"/>
        </w:rPr>
      </w:pPr>
      <w:r w:rsidRPr="000E1BBB">
        <w:rPr>
          <w:rFonts w:eastAsia="Calibri" w:cstheme="minorHAnsi"/>
        </w:rPr>
        <w:t xml:space="preserve">Εγγύηση μας υπ’ αριθμ. ……………….. ποσού ………………….……. ευρώ. </w:t>
      </w:r>
    </w:p>
    <w:p w:rsidR="00F66D68" w:rsidRPr="000E1BBB" w:rsidRDefault="00F66D68" w:rsidP="00F66D68">
      <w:pPr>
        <w:spacing w:after="34" w:line="355" w:lineRule="auto"/>
        <w:ind w:left="374" w:right="36"/>
        <w:jc w:val="both"/>
        <w:rPr>
          <w:rFonts w:eastAsia="Calibri" w:cstheme="minorHAnsi"/>
        </w:rPr>
      </w:pPr>
      <w:r w:rsidRPr="000E1BBB">
        <w:rPr>
          <w:rFonts w:eastAsia="Calibri" w:cstheme="minorHAnsi"/>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  …………………………υπέρ του  </w:t>
      </w:r>
    </w:p>
    <w:p w:rsidR="00F66D68" w:rsidRPr="000E1BBB" w:rsidRDefault="00F66D68" w:rsidP="00F66D68">
      <w:pPr>
        <w:numPr>
          <w:ilvl w:val="0"/>
          <w:numId w:val="11"/>
        </w:numPr>
        <w:spacing w:after="0" w:line="359" w:lineRule="auto"/>
        <w:ind w:left="769" w:right="36" w:hanging="405"/>
        <w:jc w:val="both"/>
        <w:rPr>
          <w:rFonts w:eastAsia="Calibri" w:cstheme="minorHAnsi"/>
        </w:rPr>
      </w:pPr>
      <w:r w:rsidRPr="000E1BBB">
        <w:rPr>
          <w:rFonts w:eastAsia="Calibri" w:cstheme="minorHAnsi"/>
        </w:rPr>
        <w:t xml:space="preserve">[σε περίπτωσηφυσικού προσώπου]: (ονοματεπώνυμο, πατρώνυμο) ..............................,  ΑΦΜ: ................ (διεύθυνση) .......................………………………………….., ή </w:t>
      </w:r>
    </w:p>
    <w:p w:rsidR="00F66D68" w:rsidRPr="000E1BBB" w:rsidRDefault="00F66D68" w:rsidP="00F66D68">
      <w:pPr>
        <w:numPr>
          <w:ilvl w:val="0"/>
          <w:numId w:val="11"/>
        </w:numPr>
        <w:spacing w:after="110" w:line="247" w:lineRule="auto"/>
        <w:ind w:left="769" w:right="36" w:hanging="405"/>
        <w:jc w:val="both"/>
        <w:rPr>
          <w:rFonts w:eastAsia="Calibri" w:cstheme="minorHAnsi"/>
        </w:rPr>
      </w:pPr>
      <w:r w:rsidRPr="000E1BBB">
        <w:rPr>
          <w:rFonts w:eastAsia="Calibri" w:cstheme="minorHAnsi"/>
        </w:rPr>
        <w:t xml:space="preserve">[σε περίπτωση νομικού προσώπου]: (πλήρη επωνυμία) ........................, ΑΦΜ: ...................... </w:t>
      </w:r>
    </w:p>
    <w:p w:rsidR="00F66D68" w:rsidRPr="000E1BBB" w:rsidRDefault="00F66D68" w:rsidP="00F66D68">
      <w:pPr>
        <w:ind w:left="374" w:right="36"/>
        <w:jc w:val="both"/>
        <w:rPr>
          <w:rFonts w:eastAsia="Calibri" w:cstheme="minorHAnsi"/>
        </w:rPr>
      </w:pPr>
      <w:r w:rsidRPr="000E1BBB">
        <w:rPr>
          <w:rFonts w:eastAsia="Calibri" w:cstheme="minorHAnsi"/>
        </w:rPr>
        <w:t xml:space="preserve">(διεύθυνση) .......................………………………………….. ή </w:t>
      </w:r>
    </w:p>
    <w:p w:rsidR="00F66D68" w:rsidRPr="000E1BBB" w:rsidRDefault="00F66D68" w:rsidP="00F66D68">
      <w:pPr>
        <w:numPr>
          <w:ilvl w:val="0"/>
          <w:numId w:val="12"/>
        </w:numPr>
        <w:spacing w:after="138" w:line="247" w:lineRule="auto"/>
        <w:ind w:left="769" w:right="36" w:hanging="405"/>
        <w:jc w:val="both"/>
        <w:rPr>
          <w:rFonts w:eastAsia="Calibri" w:cstheme="minorHAnsi"/>
        </w:rPr>
      </w:pPr>
      <w:r w:rsidRPr="000E1BBB">
        <w:rPr>
          <w:rFonts w:eastAsia="Calibri" w:cstheme="minorHAnsi"/>
        </w:rPr>
        <w:t xml:space="preserve">[σε περίπτωση ένωσης ή κοινοπραξίας:] των φυσικών / νομικών προσώπων </w:t>
      </w:r>
    </w:p>
    <w:p w:rsidR="00F66D68" w:rsidRPr="000E1BBB" w:rsidRDefault="00F66D68" w:rsidP="00F66D68">
      <w:pPr>
        <w:tabs>
          <w:tab w:val="center" w:pos="456"/>
          <w:tab w:val="center" w:pos="1472"/>
          <w:tab w:val="center" w:pos="2873"/>
          <w:tab w:val="center" w:pos="4646"/>
          <w:tab w:val="center" w:pos="6208"/>
          <w:tab w:val="center" w:pos="7690"/>
          <w:tab w:val="right" w:pos="10048"/>
        </w:tabs>
        <w:jc w:val="both"/>
        <w:rPr>
          <w:rFonts w:eastAsia="Calibri" w:cstheme="minorHAnsi"/>
        </w:rPr>
      </w:pPr>
      <w:r w:rsidRPr="000E1BBB">
        <w:rPr>
          <w:rFonts w:eastAsia="Calibri" w:cstheme="minorHAnsi"/>
        </w:rPr>
        <w:tab/>
        <w:t xml:space="preserve">α) </w:t>
      </w:r>
      <w:r w:rsidRPr="000E1BBB">
        <w:rPr>
          <w:rFonts w:eastAsia="Calibri" w:cstheme="minorHAnsi"/>
        </w:rPr>
        <w:tab/>
        <w:t xml:space="preserve">(πλήρη </w:t>
      </w:r>
      <w:r w:rsidRPr="000E1BBB">
        <w:rPr>
          <w:rFonts w:eastAsia="Calibri" w:cstheme="minorHAnsi"/>
        </w:rPr>
        <w:tab/>
        <w:t xml:space="preserve">επωνυμία) </w:t>
      </w:r>
      <w:r w:rsidRPr="000E1BBB">
        <w:rPr>
          <w:rFonts w:eastAsia="Calibri" w:cstheme="minorHAnsi"/>
        </w:rPr>
        <w:tab/>
        <w:t xml:space="preserve">........................, </w:t>
      </w:r>
      <w:r w:rsidRPr="000E1BBB">
        <w:rPr>
          <w:rFonts w:eastAsia="Calibri" w:cstheme="minorHAnsi"/>
        </w:rPr>
        <w:tab/>
        <w:t xml:space="preserve">ΑΦΜ: </w:t>
      </w:r>
      <w:r w:rsidRPr="000E1BBB">
        <w:rPr>
          <w:rFonts w:eastAsia="Calibri" w:cstheme="minorHAnsi"/>
        </w:rPr>
        <w:tab/>
        <w:t xml:space="preserve">...................... </w:t>
      </w:r>
      <w:r w:rsidRPr="000E1BBB">
        <w:rPr>
          <w:rFonts w:eastAsia="Calibri" w:cstheme="minorHAnsi"/>
        </w:rPr>
        <w:tab/>
        <w:t xml:space="preserve">(διεύθυνση) </w:t>
      </w:r>
    </w:p>
    <w:p w:rsidR="00F66D68" w:rsidRPr="000E1BBB" w:rsidRDefault="00F66D68" w:rsidP="00F66D68">
      <w:pPr>
        <w:spacing w:after="138"/>
        <w:ind w:left="374" w:right="36"/>
        <w:jc w:val="both"/>
        <w:rPr>
          <w:rFonts w:eastAsia="Calibri" w:cstheme="minorHAnsi"/>
        </w:rPr>
      </w:pPr>
      <w:r w:rsidRPr="000E1BBB">
        <w:rPr>
          <w:rFonts w:eastAsia="Calibri" w:cstheme="minorHAnsi"/>
        </w:rPr>
        <w:t xml:space="preserve">.......................………………………………….. </w:t>
      </w:r>
    </w:p>
    <w:p w:rsidR="00F66D68" w:rsidRPr="000E1BBB" w:rsidRDefault="00F66D68" w:rsidP="00F66D68">
      <w:pPr>
        <w:tabs>
          <w:tab w:val="center" w:pos="452"/>
          <w:tab w:val="center" w:pos="1464"/>
          <w:tab w:val="center" w:pos="2867"/>
          <w:tab w:val="center" w:pos="4642"/>
          <w:tab w:val="center" w:pos="6205"/>
          <w:tab w:val="center" w:pos="7688"/>
          <w:tab w:val="right" w:pos="10048"/>
        </w:tabs>
        <w:jc w:val="both"/>
        <w:rPr>
          <w:rFonts w:eastAsia="Calibri" w:cstheme="minorHAnsi"/>
        </w:rPr>
      </w:pPr>
      <w:r w:rsidRPr="000E1BBB">
        <w:rPr>
          <w:rFonts w:eastAsia="Calibri" w:cstheme="minorHAnsi"/>
        </w:rPr>
        <w:tab/>
        <w:t xml:space="preserve">β) </w:t>
      </w:r>
      <w:r w:rsidRPr="000E1BBB">
        <w:rPr>
          <w:rFonts w:eastAsia="Calibri" w:cstheme="minorHAnsi"/>
        </w:rPr>
        <w:tab/>
        <w:t xml:space="preserve">(πλήρη </w:t>
      </w:r>
      <w:r w:rsidRPr="000E1BBB">
        <w:rPr>
          <w:rFonts w:eastAsia="Calibri" w:cstheme="minorHAnsi"/>
        </w:rPr>
        <w:tab/>
        <w:t xml:space="preserve">επωνυμία) </w:t>
      </w:r>
      <w:r w:rsidRPr="000E1BBB">
        <w:rPr>
          <w:rFonts w:eastAsia="Calibri" w:cstheme="minorHAnsi"/>
        </w:rPr>
        <w:tab/>
        <w:t xml:space="preserve">........................, </w:t>
      </w:r>
      <w:r w:rsidRPr="000E1BBB">
        <w:rPr>
          <w:rFonts w:eastAsia="Calibri" w:cstheme="minorHAnsi"/>
        </w:rPr>
        <w:tab/>
        <w:t xml:space="preserve">ΑΦΜ: </w:t>
      </w:r>
      <w:r w:rsidRPr="000E1BBB">
        <w:rPr>
          <w:rFonts w:eastAsia="Calibri" w:cstheme="minorHAnsi"/>
        </w:rPr>
        <w:tab/>
        <w:t xml:space="preserve">...................... </w:t>
      </w:r>
      <w:r w:rsidRPr="000E1BBB">
        <w:rPr>
          <w:rFonts w:eastAsia="Calibri" w:cstheme="minorHAnsi"/>
        </w:rPr>
        <w:tab/>
        <w:t xml:space="preserve">(διεύθυνση) </w:t>
      </w:r>
    </w:p>
    <w:p w:rsidR="00F66D68" w:rsidRPr="000E1BBB" w:rsidRDefault="00F66D68" w:rsidP="00F66D68">
      <w:pPr>
        <w:spacing w:after="135"/>
        <w:ind w:left="374" w:right="36"/>
        <w:jc w:val="both"/>
        <w:rPr>
          <w:rFonts w:eastAsia="Calibri" w:cstheme="minorHAnsi"/>
        </w:rPr>
      </w:pPr>
      <w:r w:rsidRPr="000E1BBB">
        <w:rPr>
          <w:rFonts w:eastAsia="Calibri" w:cstheme="minorHAnsi"/>
        </w:rPr>
        <w:t xml:space="preserve">.......................………………………………….. </w:t>
      </w:r>
    </w:p>
    <w:p w:rsidR="00F66D68" w:rsidRPr="000E1BBB" w:rsidRDefault="00F66D68" w:rsidP="00F66D68">
      <w:pPr>
        <w:tabs>
          <w:tab w:val="center" w:pos="443"/>
          <w:tab w:val="center" w:pos="1449"/>
          <w:tab w:val="center" w:pos="2855"/>
          <w:tab w:val="center" w:pos="4633"/>
          <w:tab w:val="center" w:pos="6200"/>
          <w:tab w:val="center" w:pos="7686"/>
          <w:tab w:val="right" w:pos="10048"/>
        </w:tabs>
        <w:jc w:val="both"/>
        <w:rPr>
          <w:rFonts w:eastAsia="Calibri" w:cstheme="minorHAnsi"/>
        </w:rPr>
      </w:pPr>
      <w:r w:rsidRPr="000E1BBB">
        <w:rPr>
          <w:rFonts w:eastAsia="Calibri" w:cstheme="minorHAnsi"/>
        </w:rPr>
        <w:tab/>
        <w:t xml:space="preserve">γ) </w:t>
      </w:r>
      <w:r w:rsidRPr="000E1BBB">
        <w:rPr>
          <w:rFonts w:eastAsia="Calibri" w:cstheme="minorHAnsi"/>
        </w:rPr>
        <w:tab/>
        <w:t xml:space="preserve">(πλήρη </w:t>
      </w:r>
      <w:r w:rsidRPr="000E1BBB">
        <w:rPr>
          <w:rFonts w:eastAsia="Calibri" w:cstheme="minorHAnsi"/>
        </w:rPr>
        <w:tab/>
        <w:t xml:space="preserve">επωνυμία) </w:t>
      </w:r>
      <w:r w:rsidRPr="000E1BBB">
        <w:rPr>
          <w:rFonts w:eastAsia="Calibri" w:cstheme="minorHAnsi"/>
        </w:rPr>
        <w:tab/>
        <w:t xml:space="preserve">........................, </w:t>
      </w:r>
      <w:r w:rsidRPr="000E1BBB">
        <w:rPr>
          <w:rFonts w:eastAsia="Calibri" w:cstheme="minorHAnsi"/>
        </w:rPr>
        <w:tab/>
        <w:t xml:space="preserve">ΑΦΜ: </w:t>
      </w:r>
      <w:r w:rsidRPr="000E1BBB">
        <w:rPr>
          <w:rFonts w:eastAsia="Calibri" w:cstheme="minorHAnsi"/>
        </w:rPr>
        <w:tab/>
        <w:t xml:space="preserve">...................... </w:t>
      </w:r>
      <w:r w:rsidRPr="000E1BBB">
        <w:rPr>
          <w:rFonts w:eastAsia="Calibri" w:cstheme="minorHAnsi"/>
        </w:rPr>
        <w:tab/>
        <w:t xml:space="preserve">(διεύθυνση) </w:t>
      </w:r>
    </w:p>
    <w:p w:rsidR="00F66D68" w:rsidRPr="000E1BBB" w:rsidRDefault="00F66D68" w:rsidP="00F66D68">
      <w:pPr>
        <w:spacing w:after="153"/>
        <w:ind w:left="374" w:right="36"/>
        <w:jc w:val="both"/>
        <w:rPr>
          <w:rFonts w:eastAsia="Calibri" w:cstheme="minorHAnsi"/>
        </w:rPr>
      </w:pPr>
      <w:r w:rsidRPr="000E1BBB">
        <w:rPr>
          <w:rFonts w:eastAsia="Calibri" w:cstheme="minorHAnsi"/>
        </w:rPr>
        <w:t>.......................…………………………………..</w:t>
      </w:r>
    </w:p>
    <w:p w:rsidR="00F66D68" w:rsidRPr="000E1BBB" w:rsidRDefault="00F66D68" w:rsidP="00F66D68">
      <w:pPr>
        <w:spacing w:after="0" w:line="359" w:lineRule="auto"/>
        <w:ind w:left="374" w:right="36"/>
        <w:jc w:val="both"/>
        <w:rPr>
          <w:rFonts w:eastAsia="Calibri" w:cstheme="minorHAnsi"/>
        </w:rPr>
      </w:pPr>
      <w:r w:rsidRPr="000E1BBB">
        <w:rPr>
          <w:rFonts w:eastAsia="Calibri" w:cstheme="minorHAnsi"/>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για τη συμμετοχή του/της/τους σύμφωνα με την (αριθμό/ημερομηνία) ..................... </w:t>
      </w:r>
    </w:p>
    <w:p w:rsidR="00F66D68" w:rsidRPr="000E1BBB" w:rsidRDefault="00F66D68" w:rsidP="00F66D68">
      <w:pPr>
        <w:spacing w:after="151"/>
        <w:ind w:left="374" w:right="36"/>
        <w:jc w:val="both"/>
        <w:rPr>
          <w:rFonts w:eastAsia="Calibri" w:cstheme="minorHAnsi"/>
        </w:rPr>
      </w:pPr>
      <w:r w:rsidRPr="000E1BBB">
        <w:rPr>
          <w:rFonts w:eastAsia="Calibri" w:cstheme="minorHAnsi"/>
        </w:rPr>
        <w:lastRenderedPageBreak/>
        <w:t xml:space="preserve">Διακήρυξη/Πρόσκληση/ Πρόσκληση Εκδήλωσης Ενδιαφέροντος ..................................................... της/του </w:t>
      </w:r>
    </w:p>
    <w:p w:rsidR="00F66D68" w:rsidRPr="000E1BBB" w:rsidRDefault="00F66D68" w:rsidP="00F66D68">
      <w:pPr>
        <w:spacing w:after="152"/>
        <w:ind w:left="374" w:right="36"/>
        <w:jc w:val="both"/>
        <w:rPr>
          <w:rFonts w:eastAsia="Calibri" w:cstheme="minorHAnsi"/>
        </w:rPr>
      </w:pPr>
      <w:r w:rsidRPr="000E1BBB">
        <w:rPr>
          <w:rFonts w:eastAsia="Calibri" w:cstheme="minorHAnsi"/>
        </w:rPr>
        <w:t>(Αναθέτουσας Αρχής / Αναθέτοντος φορέα), για την ανάδειξη αναδόχου για την ανάθεση της σύμβασης: “(τίτλος σύμβασης)”/ για το/α τμήμα/τα ...............</w:t>
      </w:r>
    </w:p>
    <w:p w:rsidR="00F66D68" w:rsidRPr="000E1BBB" w:rsidRDefault="00F66D68" w:rsidP="00F66D68">
      <w:pPr>
        <w:spacing w:after="0" w:line="359" w:lineRule="auto"/>
        <w:ind w:left="374" w:right="36"/>
        <w:jc w:val="both"/>
        <w:rPr>
          <w:rFonts w:eastAsia="Calibri" w:cstheme="minorHAnsi"/>
        </w:rPr>
      </w:pPr>
      <w:r w:rsidRPr="000E1BBB">
        <w:rPr>
          <w:rFonts w:eastAsia="Calibri" w:cstheme="minorHAnsi"/>
        </w:rPr>
        <w:t>Η παρούσα εγγύηση καλύπτει μόνο τις από τη συμμετοχή στην ανωτέρω απορρέουσες υποχρεώσεις του/της (</w:t>
      </w:r>
      <w:r w:rsidRPr="000E1BBB">
        <w:rPr>
          <w:rFonts w:eastAsia="Calibri" w:cstheme="minorHAnsi"/>
          <w:i/>
        </w:rPr>
        <w:t>υπέρ ου η εγγύηση</w:t>
      </w:r>
      <w:r w:rsidRPr="000E1BBB">
        <w:rPr>
          <w:rFonts w:eastAsia="Calibri" w:cstheme="minorHAnsi"/>
        </w:rPr>
        <w:t xml:space="preserve">) καθ’ όλο τον χρόνο ισχύος της. </w:t>
      </w:r>
    </w:p>
    <w:p w:rsidR="00F66D68" w:rsidRPr="000E1BBB" w:rsidRDefault="00F66D68" w:rsidP="00F66D68">
      <w:pPr>
        <w:spacing w:after="53" w:line="349" w:lineRule="auto"/>
        <w:ind w:left="374" w:right="36"/>
        <w:jc w:val="both"/>
        <w:rPr>
          <w:rFonts w:eastAsia="Calibri" w:cstheme="minorHAnsi"/>
        </w:rPr>
      </w:pPr>
      <w:r w:rsidRPr="000E1BBB">
        <w:rPr>
          <w:rFonts w:eastAsia="Calibri" w:cstheme="minorHAnsi"/>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από την απλή έγγραφη ειδοποίησή σας. </w:t>
      </w:r>
    </w:p>
    <w:p w:rsidR="00F66D68" w:rsidRPr="000E1BBB" w:rsidRDefault="00F66D68" w:rsidP="00F66D68">
      <w:pPr>
        <w:spacing w:after="2" w:line="357" w:lineRule="auto"/>
        <w:ind w:left="374" w:right="3544"/>
        <w:jc w:val="both"/>
        <w:rPr>
          <w:rFonts w:eastAsia="Calibri" w:cstheme="minorHAnsi"/>
        </w:rPr>
      </w:pPr>
      <w:r w:rsidRPr="000E1BBB">
        <w:rPr>
          <w:rFonts w:eastAsia="Calibri" w:cstheme="minorHAnsi"/>
        </w:rPr>
        <w:t xml:space="preserve">Ηπαρούσαισχύειμέχρικαιτην …………………………………………………..15.  ή </w:t>
      </w:r>
    </w:p>
    <w:p w:rsidR="00F66D68" w:rsidRPr="000E1BBB" w:rsidRDefault="00F66D68" w:rsidP="00F66D68">
      <w:pPr>
        <w:spacing w:after="0" w:line="359" w:lineRule="auto"/>
        <w:ind w:left="374" w:right="36"/>
        <w:jc w:val="both"/>
        <w:rPr>
          <w:rFonts w:eastAsia="Calibri" w:cstheme="minorHAnsi"/>
        </w:rPr>
      </w:pPr>
      <w:r w:rsidRPr="000E1BBB">
        <w:rPr>
          <w:rFonts w:eastAsia="Calibri" w:cstheme="minorHAnsi"/>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66D68" w:rsidRPr="000E1BBB" w:rsidRDefault="00F66D68" w:rsidP="00F66D68">
      <w:pPr>
        <w:spacing w:after="0" w:line="359" w:lineRule="auto"/>
        <w:ind w:left="374" w:right="36"/>
        <w:jc w:val="both"/>
        <w:rPr>
          <w:rFonts w:eastAsia="Calibri" w:cstheme="minorHAnsi"/>
        </w:rPr>
      </w:pPr>
      <w:r w:rsidRPr="000E1BBB">
        <w:rPr>
          <w:rFonts w:eastAsia="Calibri" w:cstheme="minorHAnsi"/>
        </w:rPr>
        <w:t xml:space="preserve">Σε περίπτωση κατάπτωσης της εγγύησης, το ποσό της κατάπτωσης υπόκειται στο εκάστοτε ισχύον πάγιο τέλος χαρτοσήμου. </w:t>
      </w:r>
    </w:p>
    <w:p w:rsidR="00F66D68" w:rsidRPr="000E1BBB" w:rsidRDefault="00F66D68" w:rsidP="00F66D68">
      <w:pPr>
        <w:spacing w:after="17" w:line="357" w:lineRule="auto"/>
        <w:ind w:left="374" w:right="36"/>
        <w:jc w:val="both"/>
        <w:rPr>
          <w:rFonts w:eastAsia="Calibri" w:cstheme="minorHAnsi"/>
        </w:rPr>
      </w:pPr>
      <w:r w:rsidRPr="000E1BBB">
        <w:rPr>
          <w:rFonts w:eastAsia="Calibri" w:cstheme="minorHAnsi"/>
        </w:rPr>
        <w:t xml:space="preserve">Αποδεχόμαστενα παρατείνομε τηνισχύ της εγγύησηςύστερααπόέγγραφο της Υπηρεσίας σας, στο οποίο επισυνάπτεται η συναίνεση του υπέρ ου για την παράταση της προσφοράς, σύμφωνα με το άρθρο ... της </w:t>
      </w:r>
    </w:p>
    <w:p w:rsidR="00F66D68" w:rsidRPr="000E1BBB" w:rsidRDefault="00F66D68" w:rsidP="00F66D68">
      <w:pPr>
        <w:spacing w:after="37" w:line="351" w:lineRule="auto"/>
        <w:ind w:left="374" w:right="36"/>
        <w:jc w:val="both"/>
        <w:rPr>
          <w:rFonts w:eastAsia="Calibri" w:cstheme="minorHAnsi"/>
        </w:rPr>
      </w:pPr>
      <w:r w:rsidRPr="000E1BBB">
        <w:rPr>
          <w:rFonts w:eastAsia="Calibri" w:cstheme="minorHAnsi"/>
        </w:rPr>
        <w:t xml:space="preserve">Διακήρυξης/Πρόσκλησης/Πρόσκλησης </w:t>
      </w:r>
      <w:r w:rsidRPr="000E1BBB">
        <w:rPr>
          <w:rFonts w:eastAsia="Calibri" w:cstheme="minorHAnsi"/>
        </w:rPr>
        <w:tab/>
        <w:t xml:space="preserve">Εκδήλωσης </w:t>
      </w:r>
      <w:r w:rsidRPr="000E1BBB">
        <w:rPr>
          <w:rFonts w:eastAsia="Calibri" w:cstheme="minorHAnsi"/>
        </w:rPr>
        <w:tab/>
        <w:t xml:space="preserve">Ενδιαφέροντος, μετηνπροϋπόθεσηότιτοσχετικόαίτημάσαςθαμαςυποβληθείπριναπότηνημερομηνίαλήξηςτης. </w:t>
      </w:r>
    </w:p>
    <w:p w:rsidR="00F66D68" w:rsidRPr="000E1BBB" w:rsidRDefault="00F66D68" w:rsidP="00F66D68">
      <w:pPr>
        <w:spacing w:after="112" w:line="259" w:lineRule="auto"/>
        <w:ind w:left="360"/>
        <w:jc w:val="both"/>
        <w:rPr>
          <w:rFonts w:eastAsia="Calibri" w:cstheme="minorHAnsi"/>
        </w:rPr>
      </w:pPr>
    </w:p>
    <w:p w:rsidR="00F66D68" w:rsidRPr="000E1BBB" w:rsidRDefault="00F66D68" w:rsidP="00F66D68">
      <w:pPr>
        <w:spacing w:after="34" w:line="351" w:lineRule="auto"/>
        <w:ind w:left="374" w:right="36"/>
        <w:jc w:val="both"/>
        <w:rPr>
          <w:rFonts w:eastAsia="Calibri" w:cstheme="minorHAnsi"/>
        </w:rPr>
      </w:pPr>
      <w:r w:rsidRPr="000E1BBB">
        <w:rPr>
          <w:rFonts w:eastAsia="Calibri" w:cstheme="minorHAnsi"/>
        </w:rPr>
        <w:t xml:space="preserve">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 </w:t>
      </w:r>
    </w:p>
    <w:p w:rsidR="00F66D68" w:rsidRPr="000E1BBB" w:rsidRDefault="00F66D68" w:rsidP="00F66D68">
      <w:pPr>
        <w:spacing w:after="112" w:line="259" w:lineRule="auto"/>
        <w:ind w:left="360"/>
        <w:jc w:val="both"/>
        <w:rPr>
          <w:rFonts w:eastAsia="Calibri" w:cstheme="minorHAnsi"/>
        </w:rPr>
      </w:pPr>
    </w:p>
    <w:p w:rsidR="00F66D68" w:rsidRDefault="00F66D68" w:rsidP="00F66D68">
      <w:pPr>
        <w:ind w:left="5818" w:right="36"/>
        <w:jc w:val="both"/>
        <w:rPr>
          <w:rFonts w:eastAsia="Calibri" w:cstheme="minorHAnsi"/>
        </w:rPr>
      </w:pPr>
      <w:r w:rsidRPr="000E1BBB">
        <w:rPr>
          <w:rFonts w:eastAsia="Calibri" w:cstheme="minorHAnsi"/>
        </w:rPr>
        <w:t xml:space="preserve">(Εξουσιοδοτημένη </w:t>
      </w:r>
    </w:p>
    <w:p w:rsidR="00F66D68" w:rsidRPr="000E1BBB" w:rsidRDefault="00F66D68" w:rsidP="00F66D68">
      <w:pPr>
        <w:ind w:left="5818" w:right="36"/>
        <w:jc w:val="both"/>
        <w:rPr>
          <w:rFonts w:eastAsia="Calibri" w:cstheme="minorHAnsi"/>
        </w:rPr>
      </w:pPr>
      <w:r w:rsidRPr="000E1BBB">
        <w:rPr>
          <w:rFonts w:eastAsia="Calibri" w:cstheme="minorHAnsi"/>
        </w:rPr>
        <w:t>Υπογραφή)</w:t>
      </w:r>
    </w:p>
    <w:p w:rsidR="00F66D68" w:rsidRDefault="00F66D68" w:rsidP="00F66D68">
      <w:pPr>
        <w:spacing w:after="108" w:line="249" w:lineRule="auto"/>
        <w:ind w:left="2472" w:right="33"/>
        <w:jc w:val="both"/>
        <w:rPr>
          <w:rFonts w:eastAsia="Calibri" w:cstheme="minorHAnsi"/>
          <w:b/>
        </w:rPr>
      </w:pPr>
    </w:p>
    <w:p w:rsidR="00F66D68" w:rsidRDefault="00F66D68" w:rsidP="00F66D68">
      <w:pPr>
        <w:spacing w:after="108" w:line="249" w:lineRule="auto"/>
        <w:ind w:left="2472" w:right="33"/>
        <w:jc w:val="both"/>
        <w:rPr>
          <w:rFonts w:eastAsia="Calibri" w:cstheme="minorHAnsi"/>
          <w:b/>
        </w:rPr>
      </w:pPr>
    </w:p>
    <w:p w:rsidR="00F66D68" w:rsidRDefault="00F66D68" w:rsidP="00F66D68">
      <w:pPr>
        <w:spacing w:after="108" w:line="249" w:lineRule="auto"/>
        <w:ind w:left="2472" w:right="33"/>
        <w:jc w:val="both"/>
        <w:rPr>
          <w:rFonts w:eastAsia="Calibri" w:cstheme="minorHAnsi"/>
          <w:b/>
        </w:rPr>
      </w:pPr>
    </w:p>
    <w:p w:rsidR="00F66D68" w:rsidRDefault="00F66D68" w:rsidP="00F66D68">
      <w:pPr>
        <w:spacing w:after="108" w:line="249" w:lineRule="auto"/>
        <w:ind w:left="2472" w:right="33"/>
        <w:jc w:val="both"/>
        <w:rPr>
          <w:rFonts w:eastAsia="Calibri" w:cstheme="minorHAnsi"/>
          <w:b/>
        </w:rPr>
      </w:pPr>
    </w:p>
    <w:p w:rsidR="00F66D68" w:rsidRDefault="00F66D68" w:rsidP="00F66D68">
      <w:pPr>
        <w:spacing w:after="108" w:line="249" w:lineRule="auto"/>
        <w:ind w:left="2472" w:right="33"/>
        <w:jc w:val="both"/>
        <w:rPr>
          <w:rFonts w:eastAsia="Calibri" w:cstheme="minorHAnsi"/>
          <w:b/>
        </w:rPr>
      </w:pPr>
    </w:p>
    <w:p w:rsidR="00F66D68" w:rsidRPr="00C06E5A" w:rsidRDefault="00F66D68" w:rsidP="00F66D68">
      <w:pPr>
        <w:spacing w:after="108" w:line="249" w:lineRule="auto"/>
        <w:ind w:right="33"/>
        <w:jc w:val="both"/>
        <w:rPr>
          <w:rFonts w:eastAsia="Calibri" w:cstheme="minorHAnsi"/>
          <w:b/>
        </w:rPr>
      </w:pPr>
    </w:p>
    <w:p w:rsidR="00F66D68" w:rsidRPr="000E1BBB" w:rsidRDefault="00F66D68" w:rsidP="00F66D68">
      <w:pPr>
        <w:spacing w:after="108" w:line="249" w:lineRule="auto"/>
        <w:ind w:left="2472" w:right="33"/>
        <w:jc w:val="both"/>
        <w:rPr>
          <w:rFonts w:eastAsia="Calibri" w:cstheme="minorHAnsi"/>
        </w:rPr>
      </w:pPr>
      <w:r w:rsidRPr="00A8083F">
        <w:rPr>
          <w:rFonts w:eastAsia="Calibri" w:cstheme="minorHAnsi"/>
          <w:b/>
        </w:rPr>
        <w:lastRenderedPageBreak/>
        <w:t>ΥΠΟΔΕΙΓΜΑ ΕΓΓΥΗΤΙΚΗΣ ΕΠΙΣΤΟΛΗΣ ΚΑΛΗΣ ΕΚΤΕΛΕΣΗΣ</w:t>
      </w:r>
    </w:p>
    <w:p w:rsidR="00F66D68" w:rsidRPr="000E1BBB" w:rsidRDefault="00F66D68" w:rsidP="00F66D68">
      <w:pPr>
        <w:spacing w:after="232" w:line="259" w:lineRule="auto"/>
        <w:ind w:left="360"/>
        <w:jc w:val="both"/>
        <w:rPr>
          <w:rFonts w:eastAsia="Calibri" w:cstheme="minorHAnsi"/>
        </w:rPr>
      </w:pPr>
    </w:p>
    <w:p w:rsidR="00F66D68" w:rsidRPr="000E1BBB" w:rsidRDefault="00F66D68" w:rsidP="00F66D68">
      <w:pPr>
        <w:ind w:left="374" w:right="36"/>
        <w:jc w:val="both"/>
        <w:rPr>
          <w:rFonts w:eastAsia="Calibri" w:cstheme="minorHAnsi"/>
        </w:rPr>
      </w:pPr>
      <w:r w:rsidRPr="000E1BBB">
        <w:rPr>
          <w:rFonts w:eastAsia="Calibri" w:cstheme="minorHAnsi"/>
        </w:rPr>
        <w:t xml:space="preserve">Εκδότης (Πλήρης επωνυμία Πιστωτικού Ιδρύματος ……………………………. / ΕΝΙΑΙΟ ΤΑΜΕΙΟ ΑΝΕΞΑΡΤΗΤΑ </w:t>
      </w:r>
    </w:p>
    <w:p w:rsidR="00F66D68" w:rsidRPr="000E1BBB" w:rsidRDefault="00F66D68" w:rsidP="00F66D68">
      <w:pPr>
        <w:ind w:left="374" w:right="36"/>
        <w:jc w:val="both"/>
        <w:rPr>
          <w:rFonts w:eastAsia="Calibri" w:cstheme="minorHAnsi"/>
        </w:rPr>
      </w:pPr>
      <w:r w:rsidRPr="000E1BBB">
        <w:rPr>
          <w:rFonts w:eastAsia="Calibri" w:cstheme="minorHAnsi"/>
        </w:rPr>
        <w:t>ΑΠΑΣΧΟΛΟΥΜΕΝΩΝ - ΤΟΜΕΑΣ ΣΥΝΤΑΞΗΣ ΜΗΧΑΝΙΚΩΝ ΚΑΙ ΕΡΓΟΛΗΠΤΩΝ ΔΗΜΟΣΙΩΝ ΕΡΓΩΝ (Ε.Τ.Α.Α.-</w:t>
      </w:r>
    </w:p>
    <w:p w:rsidR="00F66D68" w:rsidRPr="000E1BBB" w:rsidRDefault="00F66D68" w:rsidP="00F66D68">
      <w:pPr>
        <w:ind w:left="374" w:right="36"/>
        <w:jc w:val="both"/>
        <w:rPr>
          <w:rFonts w:eastAsia="Calibri" w:cstheme="minorHAnsi"/>
        </w:rPr>
      </w:pPr>
      <w:r w:rsidRPr="000E1BBB">
        <w:rPr>
          <w:rFonts w:eastAsia="Calibri" w:cstheme="minorHAnsi"/>
        </w:rPr>
        <w:t xml:space="preserve">Τ.Σ.Μ.Ε.Δ.Ε.) </w:t>
      </w:r>
    </w:p>
    <w:p w:rsidR="00F66D68" w:rsidRPr="000E1BBB" w:rsidRDefault="00F66D68" w:rsidP="00F66D68">
      <w:pPr>
        <w:ind w:left="374" w:right="36"/>
        <w:jc w:val="both"/>
        <w:rPr>
          <w:rFonts w:eastAsia="Calibri" w:cstheme="minorHAnsi"/>
        </w:rPr>
      </w:pPr>
      <w:r w:rsidRPr="000E1BBB">
        <w:rPr>
          <w:rFonts w:eastAsia="Calibri" w:cstheme="minorHAnsi"/>
        </w:rPr>
        <w:t xml:space="preserve">Ημερομηνία έκδοσης    …………………………….. </w:t>
      </w:r>
    </w:p>
    <w:p w:rsidR="00F66D68" w:rsidRPr="000E1BBB" w:rsidRDefault="00F66D68" w:rsidP="00F66D68">
      <w:pPr>
        <w:spacing w:after="139"/>
        <w:ind w:left="374" w:right="36"/>
        <w:jc w:val="both"/>
        <w:rPr>
          <w:rFonts w:eastAsia="Calibri" w:cstheme="minorHAnsi"/>
        </w:rPr>
      </w:pPr>
      <w:r w:rsidRPr="000E1BBB">
        <w:rPr>
          <w:rFonts w:eastAsia="Calibri" w:cstheme="minorHAnsi"/>
        </w:rPr>
        <w:t xml:space="preserve">Προς: (Πλήρης επωνυμία Αναθέτουσας Αρχής/Αναθέτοντος Φορέα)................................. </w:t>
      </w:r>
    </w:p>
    <w:p w:rsidR="00F66D68" w:rsidRPr="000E1BBB" w:rsidRDefault="00F66D68" w:rsidP="00F66D68">
      <w:pPr>
        <w:spacing w:after="144"/>
        <w:ind w:left="374" w:right="36"/>
        <w:jc w:val="both"/>
        <w:rPr>
          <w:rFonts w:eastAsia="Calibri" w:cstheme="minorHAnsi"/>
        </w:rPr>
      </w:pPr>
      <w:r w:rsidRPr="000E1BBB">
        <w:rPr>
          <w:rFonts w:eastAsia="Calibri" w:cstheme="minorHAnsi"/>
        </w:rPr>
        <w:t>(Διεύθυνση Αναθέτουσας Αρχής/Αναθέτοντος Φορέα)</w:t>
      </w:r>
      <w:r w:rsidRPr="000E1BBB">
        <w:rPr>
          <w:rFonts w:eastAsia="Calibri" w:cstheme="minorHAnsi"/>
          <w:color w:val="00000A"/>
        </w:rPr>
        <w:t>................................</w:t>
      </w:r>
    </w:p>
    <w:p w:rsidR="00F66D68" w:rsidRPr="000E1BBB" w:rsidRDefault="00F66D68" w:rsidP="00F66D68">
      <w:pPr>
        <w:spacing w:after="0" w:line="259" w:lineRule="auto"/>
        <w:ind w:left="360"/>
        <w:jc w:val="both"/>
        <w:rPr>
          <w:rFonts w:eastAsia="Calibri" w:cstheme="minorHAnsi"/>
        </w:rPr>
      </w:pPr>
    </w:p>
    <w:p w:rsidR="00F66D68" w:rsidRPr="000E1BBB" w:rsidRDefault="00F66D68" w:rsidP="00F66D68">
      <w:pPr>
        <w:spacing w:after="16"/>
        <w:ind w:left="374" w:right="36"/>
        <w:jc w:val="both"/>
        <w:rPr>
          <w:rFonts w:eastAsia="Calibri" w:cstheme="minorHAnsi"/>
        </w:rPr>
      </w:pPr>
      <w:r w:rsidRPr="000E1BBB">
        <w:rPr>
          <w:rFonts w:eastAsia="Calibri" w:cstheme="minorHAnsi"/>
        </w:rPr>
        <w:t xml:space="preserve">Εγγύηση μας υπ’ αριθμ. ……………….. ποσού ………………….……. ευρώ. </w:t>
      </w:r>
    </w:p>
    <w:p w:rsidR="00F66D68" w:rsidRPr="000E1BBB" w:rsidRDefault="00F66D68" w:rsidP="00F66D68">
      <w:pPr>
        <w:spacing w:after="112" w:line="259" w:lineRule="auto"/>
        <w:ind w:left="360"/>
        <w:jc w:val="both"/>
        <w:rPr>
          <w:rFonts w:eastAsia="Calibri" w:cstheme="minorHAnsi"/>
        </w:rPr>
      </w:pPr>
    </w:p>
    <w:p w:rsidR="00F66D68" w:rsidRPr="000E1BBB" w:rsidRDefault="00F66D68" w:rsidP="00F66D68">
      <w:pPr>
        <w:spacing w:after="0" w:line="365" w:lineRule="auto"/>
        <w:ind w:left="374" w:right="36"/>
        <w:jc w:val="both"/>
        <w:rPr>
          <w:rFonts w:eastAsia="Calibri" w:cstheme="minorHAnsi"/>
        </w:rPr>
      </w:pPr>
      <w:r w:rsidRPr="000E1BBB">
        <w:rPr>
          <w:rFonts w:eastAsia="Calibri" w:cstheme="minorHAnsi"/>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ευρώ………………………………………………………………………..υπέρτου:  </w:t>
      </w:r>
    </w:p>
    <w:p w:rsidR="00F66D68" w:rsidRPr="000E1BBB" w:rsidRDefault="00F66D68" w:rsidP="00F66D68">
      <w:pPr>
        <w:numPr>
          <w:ilvl w:val="0"/>
          <w:numId w:val="13"/>
        </w:numPr>
        <w:spacing w:after="0" w:line="359" w:lineRule="auto"/>
        <w:ind w:left="769" w:right="36" w:hanging="405"/>
        <w:jc w:val="both"/>
        <w:rPr>
          <w:rFonts w:eastAsia="Calibri" w:cstheme="minorHAnsi"/>
        </w:rPr>
      </w:pPr>
      <w:r w:rsidRPr="000E1BBB">
        <w:rPr>
          <w:rFonts w:eastAsia="Calibri" w:cstheme="minorHAnsi"/>
        </w:rPr>
        <w:t xml:space="preserve">[σε περίπτωσηφυσικού προσώπου]: (ονοματεπώνυμο, πατρώνυμο) ..............................,  ΑΦΜ: ................ (διεύθυνση) .......................………………………………….., ή </w:t>
      </w:r>
    </w:p>
    <w:p w:rsidR="00F66D68" w:rsidRPr="000E1BBB" w:rsidRDefault="00F66D68" w:rsidP="00F66D68">
      <w:pPr>
        <w:numPr>
          <w:ilvl w:val="0"/>
          <w:numId w:val="13"/>
        </w:numPr>
        <w:spacing w:after="110" w:line="247" w:lineRule="auto"/>
        <w:ind w:left="769" w:right="36" w:hanging="405"/>
        <w:jc w:val="both"/>
        <w:rPr>
          <w:rFonts w:eastAsia="Calibri" w:cstheme="minorHAnsi"/>
        </w:rPr>
      </w:pPr>
      <w:r w:rsidRPr="000E1BBB">
        <w:rPr>
          <w:rFonts w:eastAsia="Calibri" w:cstheme="minorHAnsi"/>
        </w:rPr>
        <w:t xml:space="preserve">[σε περίπτωση νομικού προσώπου]: (πλήρη επωνυμία) ........................, ΑΦΜ: ...................... </w:t>
      </w:r>
    </w:p>
    <w:p w:rsidR="00F66D68" w:rsidRPr="000E1BBB" w:rsidRDefault="00F66D68" w:rsidP="00F66D68">
      <w:pPr>
        <w:ind w:left="374" w:right="36"/>
        <w:jc w:val="both"/>
        <w:rPr>
          <w:rFonts w:eastAsia="Calibri" w:cstheme="minorHAnsi"/>
        </w:rPr>
      </w:pPr>
      <w:r w:rsidRPr="000E1BBB">
        <w:rPr>
          <w:rFonts w:eastAsia="Calibri" w:cstheme="minorHAnsi"/>
        </w:rPr>
        <w:t xml:space="preserve">(διεύθυνση) .......................………………………………….. ή </w:t>
      </w:r>
    </w:p>
    <w:p w:rsidR="00F66D68" w:rsidRPr="000E1BBB" w:rsidRDefault="00F66D68" w:rsidP="00F66D68">
      <w:pPr>
        <w:numPr>
          <w:ilvl w:val="0"/>
          <w:numId w:val="14"/>
        </w:numPr>
        <w:spacing w:after="110" w:line="247" w:lineRule="auto"/>
        <w:ind w:left="769" w:right="36" w:hanging="405"/>
        <w:jc w:val="both"/>
        <w:rPr>
          <w:rFonts w:eastAsia="Calibri" w:cstheme="minorHAnsi"/>
        </w:rPr>
      </w:pPr>
      <w:r w:rsidRPr="000E1BBB">
        <w:rPr>
          <w:rFonts w:eastAsia="Calibri" w:cstheme="minorHAnsi"/>
        </w:rPr>
        <w:t xml:space="preserve">[σε περίπτωση ένωσης ή κοινοπραξίας:] των φυσικών / νομικών προσώπων </w:t>
      </w:r>
    </w:p>
    <w:p w:rsidR="00F66D68" w:rsidRPr="000E1BBB" w:rsidRDefault="00F66D68" w:rsidP="00F66D68">
      <w:pPr>
        <w:ind w:left="374" w:right="36"/>
        <w:jc w:val="both"/>
        <w:rPr>
          <w:rFonts w:eastAsia="Calibri" w:cstheme="minorHAnsi"/>
        </w:rPr>
      </w:pPr>
      <w:r w:rsidRPr="000E1BBB">
        <w:rPr>
          <w:rFonts w:eastAsia="Calibri" w:cstheme="minorHAnsi"/>
        </w:rPr>
        <w:t xml:space="preserve">α) (πλήρη επωνυμία) ........................, ΑΦΜ: ...................... (διεύθυνση) ................... </w:t>
      </w:r>
    </w:p>
    <w:p w:rsidR="00F66D68" w:rsidRPr="000E1BBB" w:rsidRDefault="00F66D68" w:rsidP="00F66D68">
      <w:pPr>
        <w:ind w:left="374" w:right="36"/>
        <w:jc w:val="both"/>
        <w:rPr>
          <w:rFonts w:eastAsia="Calibri" w:cstheme="minorHAnsi"/>
        </w:rPr>
      </w:pPr>
      <w:r w:rsidRPr="000E1BBB">
        <w:rPr>
          <w:rFonts w:eastAsia="Calibri" w:cstheme="minorHAnsi"/>
        </w:rPr>
        <w:t xml:space="preserve">β) (πλήρη επωνυμία) ........................, ΑΦΜ: ...................... (διεύθυνση) ................... </w:t>
      </w:r>
    </w:p>
    <w:p w:rsidR="00F66D68" w:rsidRPr="000E1BBB" w:rsidRDefault="00F66D68" w:rsidP="00F66D68">
      <w:pPr>
        <w:spacing w:after="0" w:line="359" w:lineRule="auto"/>
        <w:ind w:left="374" w:right="36"/>
        <w:jc w:val="both"/>
        <w:rPr>
          <w:rFonts w:eastAsia="Calibri" w:cstheme="minorHAnsi"/>
        </w:rPr>
      </w:pPr>
      <w:r w:rsidRPr="000E1BBB">
        <w:rPr>
          <w:rFonts w:eastAsia="Calibri" w:cstheme="minorHAnsi"/>
        </w:rPr>
        <w:t xml:space="preserve">γ) (πλήρη επωνυμία) ........................, ΑΦΜ: ...................... (διεύθυνση) .................. (συμπληρώνεται με όλα τα μέλη της ένωσης / κοινοπραξίας) </w:t>
      </w:r>
    </w:p>
    <w:p w:rsidR="00F66D68" w:rsidRPr="000E1BBB" w:rsidRDefault="00F66D68" w:rsidP="00F66D68">
      <w:pPr>
        <w:spacing w:after="2" w:line="359" w:lineRule="auto"/>
        <w:ind w:left="374" w:right="36"/>
        <w:jc w:val="both"/>
        <w:rPr>
          <w:rFonts w:eastAsia="Calibri" w:cstheme="minorHAnsi"/>
        </w:rPr>
      </w:pPr>
      <w:r w:rsidRPr="000E1BBB">
        <w:rPr>
          <w:rFonts w:eastAsia="Calibri" w:cstheme="minorHAnsi"/>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F66D68" w:rsidRPr="000E1BBB" w:rsidRDefault="00F66D68" w:rsidP="00F66D68">
      <w:pPr>
        <w:spacing w:after="33" w:line="359" w:lineRule="auto"/>
        <w:ind w:left="374" w:right="36"/>
        <w:jc w:val="both"/>
        <w:rPr>
          <w:rFonts w:eastAsia="Calibri" w:cstheme="minorHAnsi"/>
        </w:rPr>
      </w:pPr>
      <w:r w:rsidRPr="000E1BBB">
        <w:rPr>
          <w:rFonts w:eastAsia="Calibri" w:cstheme="minorHAnsi"/>
        </w:rPr>
        <w:t>για την καλή εκτέλεση του/ων τμήματος/των ../ της υπαριθ ..... σύμβασης “</w:t>
      </w:r>
      <w:r w:rsidRPr="000E1BBB">
        <w:rPr>
          <w:rFonts w:eastAsia="Calibri" w:cstheme="minorHAnsi"/>
          <w:b/>
          <w:i/>
        </w:rPr>
        <w:t>(τίτλος σύμβασης)</w:t>
      </w:r>
      <w:r w:rsidRPr="000E1BBB">
        <w:rPr>
          <w:rFonts w:eastAsia="Calibri" w:cstheme="minorHAnsi"/>
        </w:rPr>
        <w:t xml:space="preserve">”, σύμφωνα με την (αριθμό/ημερομηνία) ........................ Διακήρυξη / Πρόσκληση / Πρόσκληση Εκδήλωσης Ενδιαφέροντος ........................... της/του (Αναθέτουσας Αρχής/Αναθέτοντος φορέα). </w:t>
      </w:r>
    </w:p>
    <w:p w:rsidR="00F66D68" w:rsidRPr="000E1BBB" w:rsidRDefault="00F66D68" w:rsidP="00F66D68">
      <w:pPr>
        <w:spacing w:after="62" w:line="339" w:lineRule="auto"/>
        <w:ind w:left="374" w:right="36"/>
        <w:jc w:val="both"/>
        <w:rPr>
          <w:rFonts w:eastAsia="Calibri" w:cstheme="minorHAnsi"/>
        </w:rPr>
      </w:pPr>
      <w:r w:rsidRPr="000E1BBB">
        <w:rPr>
          <w:rFonts w:eastAsia="Calibri" w:cstheme="minorHAnsi"/>
        </w:rPr>
        <w:lastRenderedPageBreak/>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ημέρεςαπό την απλή έγγραφη ειδοποίησή σας. </w:t>
      </w:r>
    </w:p>
    <w:p w:rsidR="00F66D68" w:rsidRPr="000E1BBB" w:rsidRDefault="00F66D68" w:rsidP="00F66D68">
      <w:pPr>
        <w:spacing w:after="0" w:line="377" w:lineRule="auto"/>
        <w:ind w:left="374" w:right="36"/>
        <w:jc w:val="both"/>
        <w:rPr>
          <w:rFonts w:eastAsia="Calibri" w:cstheme="minorHAnsi"/>
        </w:rPr>
      </w:pPr>
      <w:r w:rsidRPr="000E1BBB">
        <w:rPr>
          <w:rFonts w:eastAsia="Calibri" w:cstheme="minorHAnsi"/>
        </w:rPr>
        <w:t xml:space="preserve">Η παρούσα ισχύει μέχρι και την ............... (αν προβλέπεται ορισμένος χρόνος στα έγγραφα της σύμβασης) ή  </w:t>
      </w:r>
    </w:p>
    <w:p w:rsidR="00F66D68" w:rsidRPr="000E1BBB" w:rsidRDefault="00F66D68" w:rsidP="00F66D68">
      <w:pPr>
        <w:spacing w:after="0" w:line="359" w:lineRule="auto"/>
        <w:ind w:left="374" w:right="36"/>
        <w:jc w:val="both"/>
        <w:rPr>
          <w:rFonts w:eastAsia="Calibri" w:cstheme="minorHAnsi"/>
        </w:rPr>
      </w:pPr>
      <w:r w:rsidRPr="000E1BBB">
        <w:rPr>
          <w:rFonts w:eastAsia="Calibri" w:cstheme="minorHAnsi"/>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66D68" w:rsidRPr="000E1BBB" w:rsidRDefault="00F66D68" w:rsidP="00F66D68">
      <w:pPr>
        <w:spacing w:after="2" w:line="357" w:lineRule="auto"/>
        <w:ind w:left="374" w:right="36"/>
        <w:jc w:val="both"/>
        <w:rPr>
          <w:rFonts w:eastAsia="Calibri" w:cstheme="minorHAnsi"/>
        </w:rPr>
      </w:pPr>
      <w:r w:rsidRPr="000E1BBB">
        <w:rPr>
          <w:rFonts w:eastAsia="Calibri" w:cstheme="minorHAnsi"/>
        </w:rPr>
        <w:t xml:space="preserve">Σε περίπτωση κατάπτωσης της εγγύησης, το ποσό της κατάπτωσης υπόκειται στο εκάστοτε ισχύον πάγιο τέλος χαρτοσήμου. </w:t>
      </w:r>
    </w:p>
    <w:p w:rsidR="00F66D68" w:rsidRPr="000E1BBB" w:rsidRDefault="00F66D68" w:rsidP="00F66D68">
      <w:pPr>
        <w:spacing w:after="22" w:line="357" w:lineRule="auto"/>
        <w:ind w:left="374" w:right="36"/>
        <w:jc w:val="both"/>
        <w:rPr>
          <w:rFonts w:eastAsia="Calibri" w:cstheme="minorHAnsi"/>
        </w:rPr>
      </w:pPr>
      <w:r w:rsidRPr="000E1BBB">
        <w:rPr>
          <w:rFonts w:eastAsia="Calibri" w:cstheme="minorHAnsi"/>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rsidR="00F66D68" w:rsidRPr="000E1BBB" w:rsidRDefault="00F66D68" w:rsidP="00F66D68">
      <w:pPr>
        <w:spacing w:after="112" w:line="259" w:lineRule="auto"/>
        <w:ind w:left="360"/>
        <w:jc w:val="both"/>
        <w:rPr>
          <w:rFonts w:eastAsia="Calibri" w:cstheme="minorHAnsi"/>
        </w:rPr>
      </w:pPr>
    </w:p>
    <w:p w:rsidR="00F66D68" w:rsidRPr="006F7941" w:rsidRDefault="00F66D68" w:rsidP="00F66D68">
      <w:pPr>
        <w:spacing w:after="121" w:line="250" w:lineRule="auto"/>
        <w:ind w:left="1685" w:right="1087"/>
        <w:jc w:val="both"/>
        <w:rPr>
          <w:rFonts w:eastAsia="Calibri" w:cstheme="minorHAnsi"/>
        </w:rPr>
      </w:pPr>
      <w:r w:rsidRPr="000E1BBB">
        <w:rPr>
          <w:rFonts w:eastAsia="Calibri" w:cstheme="minorHAnsi"/>
        </w:rPr>
        <w:t>(Εξουσιοδοτημένη Υπογραφή)</w:t>
      </w:r>
    </w:p>
    <w:p w:rsidR="00F66D68" w:rsidRDefault="00F66D68" w:rsidP="00F66D68">
      <w:pPr>
        <w:spacing w:after="98" w:line="259" w:lineRule="auto"/>
        <w:ind w:right="45"/>
        <w:jc w:val="both"/>
        <w:rPr>
          <w:rFonts w:eastAsia="Calibri" w:cstheme="minorHAnsi"/>
          <w:b/>
        </w:rPr>
      </w:pPr>
    </w:p>
    <w:p w:rsidR="00F66D68" w:rsidRPr="00682AB6" w:rsidRDefault="00F66D68" w:rsidP="00F66D68">
      <w:pPr>
        <w:spacing w:after="98" w:line="259" w:lineRule="auto"/>
        <w:ind w:right="45"/>
        <w:jc w:val="both"/>
        <w:rPr>
          <w:rFonts w:eastAsia="Calibri" w:cstheme="minorHAnsi"/>
          <w:b/>
        </w:rPr>
      </w:pPr>
      <w:r w:rsidRPr="00A8083F">
        <w:rPr>
          <w:rFonts w:eastAsia="Calibri" w:cstheme="minorHAnsi"/>
          <w:b/>
        </w:rPr>
        <w:t>ΥΠΟΔΕΙΓΜΑ ΕΓΓΥΗΤΙΚΗΣ ΕΠΙΣΤΟΛΗΣ ΚΑΛΗΣ ΛΕΙΤΟΥΡΓΙΑΣ</w:t>
      </w:r>
    </w:p>
    <w:p w:rsidR="00F66D68" w:rsidRPr="000E1BBB" w:rsidRDefault="00F66D68" w:rsidP="00F66D68">
      <w:pPr>
        <w:spacing w:after="98" w:line="259" w:lineRule="auto"/>
        <w:ind w:left="360"/>
        <w:jc w:val="both"/>
        <w:rPr>
          <w:rFonts w:eastAsia="Calibri" w:cstheme="minorHAnsi"/>
        </w:rPr>
      </w:pPr>
    </w:p>
    <w:p w:rsidR="00F66D68" w:rsidRPr="000E1BBB" w:rsidRDefault="00F66D68" w:rsidP="00F66D68">
      <w:pPr>
        <w:ind w:left="374" w:right="36"/>
        <w:jc w:val="both"/>
        <w:rPr>
          <w:rFonts w:eastAsia="Calibri" w:cstheme="minorHAnsi"/>
        </w:rPr>
      </w:pPr>
      <w:r w:rsidRPr="000E1BBB">
        <w:rPr>
          <w:rFonts w:eastAsia="Calibri" w:cstheme="minorHAnsi"/>
          <w:b/>
        </w:rPr>
        <w:t>Εκδότης</w:t>
      </w:r>
      <w:r w:rsidRPr="000E1BBB">
        <w:rPr>
          <w:rFonts w:eastAsia="Calibri" w:cstheme="minorHAnsi"/>
        </w:rPr>
        <w:t xml:space="preserve"> (Ονομασία Τράπεζας, υποκατάστημα, Τηλέφωνο επικοινωνίας, fax) : </w:t>
      </w:r>
    </w:p>
    <w:p w:rsidR="00F66D68" w:rsidRPr="000E1BBB" w:rsidRDefault="00F66D68" w:rsidP="00F66D68">
      <w:pPr>
        <w:spacing w:after="108" w:line="249" w:lineRule="auto"/>
        <w:ind w:left="355" w:right="33"/>
        <w:jc w:val="both"/>
        <w:rPr>
          <w:rFonts w:eastAsia="Calibri" w:cstheme="minorHAnsi"/>
        </w:rPr>
      </w:pPr>
      <w:r w:rsidRPr="000E1BBB">
        <w:rPr>
          <w:rFonts w:eastAsia="Calibri" w:cstheme="minorHAnsi"/>
          <w:b/>
        </w:rPr>
        <w:t xml:space="preserve">Ημερομηνία έκδοσης </w:t>
      </w:r>
      <w:r w:rsidRPr="000E1BBB">
        <w:rPr>
          <w:rFonts w:eastAsia="Calibri" w:cstheme="minorHAnsi"/>
        </w:rPr>
        <w:t xml:space="preserve">: </w:t>
      </w:r>
    </w:p>
    <w:p w:rsidR="00F66D68" w:rsidRPr="000E1BBB" w:rsidRDefault="00F66D68" w:rsidP="00F66D68">
      <w:pPr>
        <w:ind w:left="374" w:right="36"/>
        <w:jc w:val="both"/>
        <w:rPr>
          <w:rFonts w:eastAsia="Calibri" w:cstheme="minorHAnsi"/>
        </w:rPr>
      </w:pPr>
      <w:r w:rsidRPr="000E1BBB">
        <w:rPr>
          <w:rFonts w:eastAsia="Calibri" w:cstheme="minorHAnsi"/>
          <w:b/>
        </w:rPr>
        <w:t>Προς την</w:t>
      </w:r>
      <w:r w:rsidRPr="000E1BBB">
        <w:rPr>
          <w:rFonts w:eastAsia="Calibri" w:cstheme="minorHAnsi"/>
        </w:rPr>
        <w:t xml:space="preserve"> (Πλήρη στοιχεία Αναθέτουσας Αρχής) : </w:t>
      </w:r>
    </w:p>
    <w:p w:rsidR="00F66D68" w:rsidRPr="000E1BBB" w:rsidRDefault="00F66D68" w:rsidP="00F66D68">
      <w:pPr>
        <w:spacing w:after="98" w:line="259" w:lineRule="auto"/>
        <w:jc w:val="both"/>
        <w:rPr>
          <w:rFonts w:eastAsia="Calibri" w:cstheme="minorHAnsi"/>
        </w:rPr>
      </w:pPr>
    </w:p>
    <w:p w:rsidR="00F66D68" w:rsidRPr="000E1BBB" w:rsidRDefault="00F66D68" w:rsidP="00F66D68">
      <w:pPr>
        <w:spacing w:after="108" w:line="249" w:lineRule="auto"/>
        <w:ind w:left="355" w:right="33"/>
        <w:jc w:val="both"/>
        <w:rPr>
          <w:rFonts w:eastAsia="Calibri" w:cstheme="minorHAnsi"/>
        </w:rPr>
      </w:pPr>
      <w:r w:rsidRPr="000E1BBB">
        <w:rPr>
          <w:rFonts w:eastAsia="Calibri" w:cstheme="minorHAnsi"/>
          <w:b/>
        </w:rPr>
        <w:t xml:space="preserve">ΕΓΓΥΗΤΙΚΗ ΕΠΙΣΤΟΛΗ ΥΠ’ ΑΡΙΘΜΟΝ ...…….……..…. ΓΙΑ ΠΟΣΟ …………..…… ΕΥΡΩ. </w:t>
      </w:r>
    </w:p>
    <w:p w:rsidR="00F66D68" w:rsidRPr="000E1BBB" w:rsidRDefault="00F66D68" w:rsidP="00F66D68">
      <w:pPr>
        <w:spacing w:after="98" w:line="259" w:lineRule="auto"/>
        <w:ind w:left="360"/>
        <w:jc w:val="both"/>
        <w:rPr>
          <w:rFonts w:eastAsia="Calibri" w:cstheme="minorHAnsi"/>
        </w:rPr>
      </w:pPr>
    </w:p>
    <w:p w:rsidR="00F66D68" w:rsidRPr="000E1BBB" w:rsidRDefault="00F66D68" w:rsidP="00F66D68">
      <w:pPr>
        <w:spacing w:after="0"/>
        <w:ind w:left="374" w:right="36"/>
        <w:jc w:val="both"/>
        <w:rPr>
          <w:rFonts w:eastAsia="Calibri" w:cstheme="minorHAnsi"/>
        </w:rPr>
      </w:pPr>
      <w:r w:rsidRPr="000E1BBB">
        <w:rPr>
          <w:rFonts w:eastAsia="Calibri" w:cstheme="minorHAnsi"/>
        </w:rPr>
        <w:t xml:space="preserve">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w:t>
      </w:r>
    </w:p>
    <w:p w:rsidR="00F66D68" w:rsidRPr="000E1BBB" w:rsidRDefault="00F66D68" w:rsidP="00F66D68">
      <w:pPr>
        <w:ind w:left="374" w:right="36"/>
        <w:jc w:val="both"/>
        <w:rPr>
          <w:rFonts w:eastAsia="Calibri" w:cstheme="minorHAnsi"/>
        </w:rPr>
      </w:pPr>
      <w:r w:rsidRPr="000E1BBB">
        <w:rPr>
          <w:rFonts w:eastAsia="Calibri" w:cstheme="minorHAnsi"/>
        </w:rPr>
        <w:t xml:space="preserve">(εταιρείας)........................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 </w:t>
      </w:r>
    </w:p>
    <w:p w:rsidR="00F66D68" w:rsidRPr="000E1BBB" w:rsidRDefault="00F66D68" w:rsidP="00F66D68">
      <w:pPr>
        <w:ind w:left="374" w:right="36"/>
        <w:jc w:val="both"/>
        <w:rPr>
          <w:rFonts w:eastAsia="Calibri" w:cstheme="minorHAnsi"/>
        </w:rPr>
      </w:pPr>
      <w:r w:rsidRPr="000E1BBB">
        <w:rPr>
          <w:rFonts w:eastAsia="Calibri" w:cstheme="minorHAnsi"/>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0E1BBB">
        <w:rPr>
          <w:rFonts w:eastAsia="Calibri" w:cstheme="minorHAnsi"/>
          <w:b/>
        </w:rPr>
        <w:t>ΠΡΟΜΗΘΕΙΑ ……………..</w:t>
      </w:r>
      <w:r w:rsidRPr="000E1BBB">
        <w:rPr>
          <w:rFonts w:eastAsia="Calibri" w:cstheme="minorHAnsi"/>
        </w:rPr>
        <w:t xml:space="preserve">»,  σύμφωνα με την υπ’ αρ. ……../……… διακήρυξή σας. ΣΥΜΒΑΣΗ:  </w:t>
      </w:r>
    </w:p>
    <w:p w:rsidR="00F66D68" w:rsidRPr="000E1BBB" w:rsidRDefault="00F66D68" w:rsidP="00F66D68">
      <w:pPr>
        <w:numPr>
          <w:ilvl w:val="0"/>
          <w:numId w:val="15"/>
        </w:numPr>
        <w:spacing w:after="110" w:line="247" w:lineRule="auto"/>
        <w:ind w:left="374" w:right="36" w:hanging="10"/>
        <w:jc w:val="both"/>
        <w:rPr>
          <w:rFonts w:eastAsia="Calibri" w:cstheme="minorHAnsi"/>
        </w:rPr>
      </w:pPr>
      <w:r w:rsidRPr="000E1BBB">
        <w:rPr>
          <w:rFonts w:eastAsia="Calibri" w:cstheme="minorHAnsi"/>
        </w:rPr>
        <w:lastRenderedPageBreak/>
        <w:t xml:space="preserve">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 </w:t>
      </w:r>
    </w:p>
    <w:p w:rsidR="00F66D68" w:rsidRPr="000E1BBB" w:rsidRDefault="00F66D68" w:rsidP="00F66D68">
      <w:pPr>
        <w:numPr>
          <w:ilvl w:val="0"/>
          <w:numId w:val="15"/>
        </w:numPr>
        <w:spacing w:after="110" w:line="247" w:lineRule="auto"/>
        <w:ind w:left="374" w:right="36" w:hanging="10"/>
        <w:jc w:val="both"/>
        <w:rPr>
          <w:rFonts w:eastAsia="Calibri" w:cstheme="minorHAnsi"/>
        </w:rPr>
      </w:pPr>
      <w:r w:rsidRPr="000E1BBB">
        <w:rPr>
          <w:rFonts w:eastAsia="Calibri" w:cstheme="minorHAnsi"/>
        </w:rPr>
        <w:t xml:space="preserve">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 </w:t>
      </w:r>
    </w:p>
    <w:p w:rsidR="00F66D68" w:rsidRPr="000E1BBB" w:rsidRDefault="00F66D68" w:rsidP="00F66D68">
      <w:pPr>
        <w:numPr>
          <w:ilvl w:val="0"/>
          <w:numId w:val="15"/>
        </w:numPr>
        <w:spacing w:after="110" w:line="247" w:lineRule="auto"/>
        <w:ind w:left="374" w:right="36" w:hanging="10"/>
        <w:jc w:val="both"/>
        <w:rPr>
          <w:rFonts w:eastAsia="Calibri" w:cstheme="minorHAnsi"/>
        </w:rPr>
      </w:pPr>
      <w:r w:rsidRPr="000E1BBB">
        <w:rPr>
          <w:rFonts w:eastAsia="Calibri" w:cstheme="minorHAnsi"/>
        </w:rPr>
        <w:t xml:space="preserve">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 </w:t>
      </w:r>
    </w:p>
    <w:p w:rsidR="00F66D68" w:rsidRPr="000E1BBB" w:rsidRDefault="00F66D68" w:rsidP="00F66D68">
      <w:pPr>
        <w:numPr>
          <w:ilvl w:val="0"/>
          <w:numId w:val="15"/>
        </w:numPr>
        <w:spacing w:after="110" w:line="247" w:lineRule="auto"/>
        <w:ind w:left="374" w:right="36" w:hanging="10"/>
        <w:jc w:val="both"/>
        <w:rPr>
          <w:rFonts w:eastAsia="Calibri" w:cstheme="minorHAnsi"/>
        </w:rPr>
      </w:pPr>
      <w:r w:rsidRPr="000E1BBB">
        <w:rPr>
          <w:rFonts w:eastAsia="Calibri" w:cstheme="minorHAnsi"/>
        </w:rPr>
        <w:t xml:space="preserve">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 </w:t>
      </w:r>
    </w:p>
    <w:p w:rsidR="00F66D68" w:rsidRPr="000E1BBB" w:rsidRDefault="00F66D68" w:rsidP="00F66D68">
      <w:pPr>
        <w:numPr>
          <w:ilvl w:val="0"/>
          <w:numId w:val="15"/>
        </w:numPr>
        <w:spacing w:after="110" w:line="247" w:lineRule="auto"/>
        <w:ind w:left="374" w:right="36" w:hanging="10"/>
        <w:jc w:val="both"/>
        <w:rPr>
          <w:rFonts w:eastAsia="Calibri" w:cstheme="minorHAnsi"/>
        </w:rPr>
      </w:pPr>
      <w:r w:rsidRPr="000E1BBB">
        <w:rPr>
          <w:rFonts w:eastAsia="Calibri" w:cstheme="minorHAnsi"/>
        </w:rPr>
        <w:t xml:space="preserve">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F66D68" w:rsidRPr="000E1BBB" w:rsidRDefault="00F66D68" w:rsidP="00F66D68">
      <w:pPr>
        <w:numPr>
          <w:ilvl w:val="0"/>
          <w:numId w:val="15"/>
        </w:numPr>
        <w:spacing w:after="110" w:line="247" w:lineRule="auto"/>
        <w:ind w:left="374" w:right="36" w:hanging="10"/>
        <w:jc w:val="both"/>
        <w:rPr>
          <w:rFonts w:eastAsia="Calibri" w:cstheme="minorHAnsi"/>
        </w:rPr>
      </w:pPr>
      <w:r w:rsidRPr="000E1BBB">
        <w:rPr>
          <w:rFonts w:eastAsia="Calibri" w:cstheme="minorHAnsi"/>
        </w:rPr>
        <w:t xml:space="preserve">Σε περίπτωση κατάπτωσης της εγγύησης, το ποσό της κατάπτωσης υπόκειται στο εκάστοτε ισχύον τέλος χαρτοσήμου.          </w:t>
      </w:r>
    </w:p>
    <w:p w:rsidR="00F66D68" w:rsidRPr="000E1BBB" w:rsidRDefault="00F66D68" w:rsidP="00F66D68">
      <w:pPr>
        <w:spacing w:after="98" w:line="259" w:lineRule="auto"/>
        <w:jc w:val="both"/>
        <w:rPr>
          <w:rFonts w:eastAsia="Calibri" w:cstheme="minorHAnsi"/>
        </w:rPr>
      </w:pPr>
    </w:p>
    <w:p w:rsidR="00F66D68" w:rsidRPr="000E1BBB" w:rsidRDefault="00F66D68" w:rsidP="00F66D68">
      <w:pPr>
        <w:spacing w:after="98" w:line="259" w:lineRule="auto"/>
        <w:ind w:right="51"/>
        <w:jc w:val="both"/>
        <w:rPr>
          <w:rFonts w:eastAsia="Calibri" w:cstheme="minorHAnsi"/>
        </w:rPr>
      </w:pPr>
      <w:r w:rsidRPr="000E1BBB">
        <w:rPr>
          <w:rFonts w:eastAsia="Calibri" w:cstheme="minorHAnsi"/>
        </w:rPr>
        <w:t xml:space="preserve">(Εξουσιοδοτημένη υπογραφή)  </w:t>
      </w:r>
    </w:p>
    <w:p w:rsidR="00F66D68" w:rsidRPr="000E1BBB" w:rsidRDefault="00F66D68" w:rsidP="00F66D68">
      <w:pPr>
        <w:spacing w:after="0" w:line="259" w:lineRule="auto"/>
        <w:ind w:left="360"/>
        <w:jc w:val="both"/>
        <w:rPr>
          <w:rFonts w:eastAsia="Calibri" w:cstheme="minorHAnsi"/>
        </w:rPr>
      </w:pPr>
    </w:p>
    <w:p w:rsidR="00F66D68" w:rsidRPr="000E1BBB" w:rsidRDefault="00F66D68" w:rsidP="00F66D68">
      <w:pPr>
        <w:spacing w:after="0" w:line="259" w:lineRule="auto"/>
        <w:ind w:left="360"/>
        <w:jc w:val="both"/>
        <w:rPr>
          <w:rFonts w:eastAsia="Calibri" w:cstheme="minorHAnsi"/>
        </w:rPr>
      </w:pPr>
    </w:p>
    <w:p w:rsidR="00F66D68" w:rsidRDefault="00F66D68" w:rsidP="00F66D68">
      <w:pPr>
        <w:spacing w:after="0" w:line="259" w:lineRule="auto"/>
        <w:ind w:left="360"/>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ind w:left="360"/>
        <w:jc w:val="both"/>
        <w:rPr>
          <w:rFonts w:eastAsia="Calibri" w:cstheme="minorHAnsi"/>
        </w:rPr>
      </w:pPr>
    </w:p>
    <w:p w:rsidR="00F66D68" w:rsidRPr="00682AB6" w:rsidRDefault="00F66D68" w:rsidP="00F66D68">
      <w:pPr>
        <w:spacing w:after="50" w:line="263" w:lineRule="auto"/>
        <w:ind w:left="360"/>
        <w:jc w:val="both"/>
        <w:rPr>
          <w:rFonts w:eastAsia="Calibri" w:cstheme="minorHAnsi"/>
          <w:b/>
        </w:rPr>
      </w:pPr>
      <w:r w:rsidRPr="00A8083F">
        <w:rPr>
          <w:rFonts w:eastAsia="Calibri" w:cstheme="minorHAnsi"/>
          <w:b/>
          <w:color w:val="001F61"/>
        </w:rPr>
        <w:t>ΠΑΡΑΡΤΗΜΑ VI - Περιεχόμενο υπεύθυνης δήλωσης που προσκομίζεται ως δικαιολογητικό κατακύρωσης.</w:t>
      </w:r>
    </w:p>
    <w:p w:rsidR="00F66D68" w:rsidRPr="000E1BBB" w:rsidRDefault="00F66D68" w:rsidP="00F66D68">
      <w:pPr>
        <w:spacing w:after="0" w:line="259" w:lineRule="auto"/>
        <w:ind w:left="360"/>
        <w:jc w:val="both"/>
        <w:rPr>
          <w:rFonts w:eastAsia="Calibri" w:cstheme="minorHAnsi"/>
        </w:rPr>
      </w:pPr>
    </w:p>
    <w:p w:rsidR="00F66D68" w:rsidRPr="000E1BBB" w:rsidRDefault="00F66D68" w:rsidP="00F66D68">
      <w:pPr>
        <w:ind w:left="374" w:right="36"/>
        <w:jc w:val="both"/>
        <w:rPr>
          <w:rFonts w:eastAsia="Calibri" w:cstheme="minorHAnsi"/>
        </w:rPr>
      </w:pPr>
      <w:r w:rsidRPr="000E1BBB">
        <w:rPr>
          <w:rFonts w:eastAsia="Calibri" w:cstheme="minorHAnsi"/>
        </w:rPr>
        <w:t xml:space="preserve">Δηλώνω υπεύθυνα ότι: </w:t>
      </w:r>
    </w:p>
    <w:p w:rsidR="00F66D68" w:rsidRPr="000E1BBB" w:rsidRDefault="00F66D68" w:rsidP="00F66D68">
      <w:pPr>
        <w:spacing w:after="98" w:line="259" w:lineRule="auto"/>
        <w:ind w:left="360"/>
        <w:jc w:val="both"/>
        <w:rPr>
          <w:rFonts w:eastAsia="Calibri" w:cstheme="minorHAnsi"/>
        </w:rPr>
      </w:pPr>
    </w:p>
    <w:p w:rsidR="00F66D68" w:rsidRPr="000E1BBB" w:rsidRDefault="00F66D68" w:rsidP="00F66D68">
      <w:pPr>
        <w:spacing w:after="108" w:line="249" w:lineRule="auto"/>
        <w:ind w:left="355" w:right="33"/>
        <w:jc w:val="both"/>
        <w:rPr>
          <w:rFonts w:eastAsia="Calibri" w:cstheme="minorHAnsi"/>
        </w:rPr>
      </w:pPr>
      <w:r w:rsidRPr="000E1BBB">
        <w:rPr>
          <w:rFonts w:eastAsia="Calibri" w:cstheme="minorHAnsi"/>
          <w:b/>
        </w:rPr>
        <w:t xml:space="preserve">Παράγραφος 2.2.3.2. διακήρυξης: </w:t>
      </w:r>
    </w:p>
    <w:p w:rsidR="00F66D68" w:rsidRPr="000E1BBB" w:rsidRDefault="00F66D68" w:rsidP="00F66D68">
      <w:pPr>
        <w:spacing w:after="0"/>
        <w:ind w:left="374" w:right="36"/>
        <w:jc w:val="both"/>
        <w:rPr>
          <w:rFonts w:eastAsia="Calibri" w:cstheme="minorHAnsi"/>
        </w:rPr>
      </w:pPr>
      <w:r w:rsidRPr="000E1BBB">
        <w:rPr>
          <w:rFonts w:eastAsia="Calibri" w:cstheme="minorHAnsi"/>
        </w:rPr>
        <w:t xml:space="preserve">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w:t>
      </w:r>
    </w:p>
    <w:p w:rsidR="00F66D68" w:rsidRPr="000E1BBB" w:rsidRDefault="00F66D68" w:rsidP="00F66D68">
      <w:pPr>
        <w:spacing w:after="165"/>
        <w:ind w:left="374" w:right="36"/>
        <w:jc w:val="both"/>
        <w:rPr>
          <w:rFonts w:eastAsia="Calibri" w:cstheme="minorHAnsi"/>
        </w:rPr>
      </w:pPr>
      <w:r w:rsidRPr="000E1BBB">
        <w:rPr>
          <w:rFonts w:eastAsia="Calibri" w:cstheme="minorHAnsi"/>
        </w:rPr>
        <w:t>εισφορών κοινωνικής ασφάλισης</w:t>
      </w:r>
      <w:r w:rsidRPr="000E1BBB">
        <w:rPr>
          <w:rFonts w:eastAsia="Calibri" w:cstheme="minorHAnsi"/>
          <w:vertAlign w:val="superscript"/>
        </w:rPr>
        <w:t>,</w:t>
      </w:r>
      <w:r w:rsidRPr="000E1BBB">
        <w:rPr>
          <w:rFonts w:eastAsia="Calibri" w:cstheme="minorHAnsi"/>
        </w:rPr>
        <w:t xml:space="preserve">.  </w:t>
      </w:r>
    </w:p>
    <w:p w:rsidR="00F66D68" w:rsidRPr="000E1BBB" w:rsidRDefault="00F66D68" w:rsidP="00F66D68">
      <w:pPr>
        <w:spacing w:after="98" w:line="259" w:lineRule="auto"/>
        <w:ind w:left="370"/>
        <w:jc w:val="both"/>
        <w:rPr>
          <w:rFonts w:eastAsia="Calibri" w:cstheme="minorHAnsi"/>
        </w:rPr>
      </w:pPr>
      <w:r w:rsidRPr="000E1BBB">
        <w:rPr>
          <w:rFonts w:eastAsia="Calibri" w:cstheme="minorHAnsi"/>
          <w:i/>
          <w:color w:val="5B9BD5"/>
        </w:rPr>
        <w:t xml:space="preserve">Ή </w:t>
      </w:r>
    </w:p>
    <w:p w:rsidR="00F66D68" w:rsidRPr="000E1BBB" w:rsidRDefault="00F66D68" w:rsidP="00F66D68">
      <w:pPr>
        <w:ind w:left="374" w:right="36"/>
        <w:jc w:val="both"/>
        <w:rPr>
          <w:rFonts w:eastAsia="Calibri" w:cstheme="minorHAnsi"/>
        </w:rPr>
      </w:pPr>
      <w:r w:rsidRPr="000E1BBB">
        <w:rPr>
          <w:rFonts w:eastAsia="Calibri" w:cstheme="minorHAnsi"/>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0E1BBB">
        <w:rPr>
          <w:rFonts w:eastAsia="Calibri" w:cstheme="minorHAnsi"/>
          <w:i/>
          <w:color w:val="5B9BD5"/>
        </w:rPr>
        <w:t xml:space="preserve">[αναγράφονται τα ποσά] </w:t>
      </w:r>
    </w:p>
    <w:p w:rsidR="00F66D68" w:rsidRPr="000E1BBB" w:rsidRDefault="00F66D68" w:rsidP="00F66D68">
      <w:pPr>
        <w:spacing w:after="98" w:line="259" w:lineRule="auto"/>
        <w:ind w:left="370"/>
        <w:jc w:val="both"/>
        <w:rPr>
          <w:rFonts w:eastAsia="Calibri" w:cstheme="minorHAnsi"/>
        </w:rPr>
      </w:pPr>
      <w:r w:rsidRPr="000E1BBB">
        <w:rPr>
          <w:rFonts w:eastAsia="Calibri" w:cstheme="minorHAnsi"/>
          <w:i/>
          <w:color w:val="5B9BD5"/>
        </w:rPr>
        <w:t xml:space="preserve">Ή </w:t>
      </w:r>
    </w:p>
    <w:p w:rsidR="00F66D68" w:rsidRPr="000E1BBB" w:rsidRDefault="00F66D68" w:rsidP="00F66D68">
      <w:pPr>
        <w:ind w:left="374" w:right="36"/>
        <w:jc w:val="both"/>
        <w:rPr>
          <w:rFonts w:eastAsia="Calibri" w:cstheme="minorHAnsi"/>
        </w:rPr>
      </w:pPr>
      <w:r w:rsidRPr="000E1BBB">
        <w:rPr>
          <w:rFonts w:eastAsia="Calibri" w:cstheme="minorHAnsi"/>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0E1BBB">
        <w:rPr>
          <w:rFonts w:eastAsia="Calibri" w:cstheme="minorHAnsi"/>
          <w:i/>
          <w:color w:val="5B9BD5"/>
        </w:rPr>
        <w:t xml:space="preserve">[αναγράφεται το ποσό και η ημερομηνία ενημέρωσης] </w:t>
      </w:r>
    </w:p>
    <w:p w:rsidR="00F66D68" w:rsidRPr="000E1BBB" w:rsidRDefault="00F66D68" w:rsidP="00F66D68">
      <w:pPr>
        <w:spacing w:after="98" w:line="259" w:lineRule="auto"/>
        <w:ind w:left="360"/>
        <w:jc w:val="both"/>
        <w:rPr>
          <w:rFonts w:eastAsia="Calibri" w:cstheme="minorHAnsi"/>
        </w:rPr>
      </w:pPr>
    </w:p>
    <w:p w:rsidR="00F66D68" w:rsidRPr="000E1BBB" w:rsidRDefault="00F66D68" w:rsidP="00F66D68">
      <w:pPr>
        <w:spacing w:after="108" w:line="249" w:lineRule="auto"/>
        <w:ind w:left="355" w:right="33"/>
        <w:jc w:val="both"/>
        <w:rPr>
          <w:rFonts w:eastAsia="Calibri" w:cstheme="minorHAnsi"/>
        </w:rPr>
      </w:pPr>
      <w:r w:rsidRPr="000E1BBB">
        <w:rPr>
          <w:rFonts w:eastAsia="Calibri" w:cstheme="minorHAnsi"/>
          <w:b/>
        </w:rPr>
        <w:t xml:space="preserve">Παράγραφος 2.2.3.4. περ. α Διακήρυξης </w:t>
      </w:r>
    </w:p>
    <w:p w:rsidR="00F66D68" w:rsidRPr="000E1BBB" w:rsidRDefault="00F66D68" w:rsidP="00F66D68">
      <w:pPr>
        <w:ind w:left="374" w:right="36"/>
        <w:jc w:val="both"/>
        <w:rPr>
          <w:rFonts w:eastAsia="Calibri" w:cstheme="minorHAnsi"/>
        </w:rPr>
      </w:pPr>
      <w:r w:rsidRPr="000E1BBB">
        <w:rPr>
          <w:rFonts w:eastAsia="Calibri" w:cstheme="minorHAnsi"/>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 </w:t>
      </w:r>
    </w:p>
    <w:p w:rsidR="00F66D68" w:rsidRPr="000E1BBB" w:rsidRDefault="00F66D68" w:rsidP="00F66D68">
      <w:pPr>
        <w:spacing w:after="98" w:line="259" w:lineRule="auto"/>
        <w:ind w:left="360"/>
        <w:jc w:val="both"/>
        <w:rPr>
          <w:rFonts w:eastAsia="Calibri" w:cstheme="minorHAnsi"/>
        </w:rPr>
      </w:pPr>
    </w:p>
    <w:p w:rsidR="00F66D68" w:rsidRPr="000E1BBB" w:rsidRDefault="00F66D68" w:rsidP="00F66D68">
      <w:pPr>
        <w:spacing w:after="108" w:line="249" w:lineRule="auto"/>
        <w:ind w:left="355" w:right="33"/>
        <w:jc w:val="both"/>
        <w:rPr>
          <w:rFonts w:eastAsia="Calibri" w:cstheme="minorHAnsi"/>
        </w:rPr>
      </w:pPr>
      <w:r w:rsidRPr="000E1BBB">
        <w:rPr>
          <w:rFonts w:eastAsia="Calibri" w:cstheme="minorHAnsi"/>
          <w:b/>
        </w:rPr>
        <w:t xml:space="preserve">Παράγραφος 2.2.3.4. περ. β Διακήρυξης </w:t>
      </w:r>
    </w:p>
    <w:p w:rsidR="00F66D68" w:rsidRPr="000E1BBB" w:rsidRDefault="00F66D68" w:rsidP="00F66D68">
      <w:pPr>
        <w:ind w:left="374" w:right="36"/>
        <w:jc w:val="both"/>
        <w:rPr>
          <w:rFonts w:eastAsia="Calibri" w:cstheme="minorHAnsi"/>
        </w:rPr>
      </w:pPr>
      <w:r w:rsidRPr="000E1BBB">
        <w:rPr>
          <w:rFonts w:eastAsia="Calibri" w:cstheme="minorHAnsi"/>
        </w:rPr>
        <w:lastRenderedPageBreak/>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0E1BBB">
        <w:rPr>
          <w:rFonts w:eastAsia="Calibri" w:cstheme="minorHAnsi"/>
          <w:i/>
          <w:color w:val="5B9BD5"/>
        </w:rPr>
        <w:t xml:space="preserve">[αναγράφονται τα αποδεικτικά στοιχεία]  Ιδίως στην περίπτωση εξυγίανσης: </w:t>
      </w:r>
    </w:p>
    <w:p w:rsidR="00F66D68" w:rsidRPr="000E1BBB" w:rsidRDefault="00F66D68" w:rsidP="00F66D68">
      <w:pPr>
        <w:ind w:left="374" w:right="36"/>
        <w:jc w:val="both"/>
        <w:rPr>
          <w:rFonts w:eastAsia="Calibri" w:cstheme="minorHAnsi"/>
        </w:rPr>
      </w:pPr>
      <w:r w:rsidRPr="000E1BBB">
        <w:rPr>
          <w:rFonts w:eastAsia="Calibri" w:cstheme="minorHAnsi"/>
        </w:rPr>
        <w:t xml:space="preserve">Έχω υπαχθεί σε διαδικασία εξυγίανσης </w:t>
      </w:r>
      <w:r w:rsidRPr="000E1BBB">
        <w:rPr>
          <w:rFonts w:eastAsia="Calibri" w:cstheme="minorHAnsi"/>
          <w:i/>
          <w:color w:val="5B9BD5"/>
        </w:rPr>
        <w:t>[αναγράφεται ο αριθμός και η ημερομηνία έκδοσης δικαστικής απόφασης]</w:t>
      </w:r>
      <w:r w:rsidRPr="000E1BBB">
        <w:rPr>
          <w:rFonts w:eastAsia="Calibri" w:cstheme="minorHAnsi"/>
        </w:rPr>
        <w:t xml:space="preserve"> και τηρώ/τηρούμε τους όρους αυτής.  </w:t>
      </w:r>
    </w:p>
    <w:p w:rsidR="00F66D68" w:rsidRPr="000E1BBB" w:rsidRDefault="00F66D68" w:rsidP="00F66D68">
      <w:pPr>
        <w:spacing w:after="98" w:line="259" w:lineRule="auto"/>
        <w:ind w:left="360"/>
        <w:jc w:val="both"/>
        <w:rPr>
          <w:rFonts w:eastAsia="Calibri" w:cstheme="minorHAnsi"/>
        </w:rPr>
      </w:pPr>
    </w:p>
    <w:p w:rsidR="00F66D68" w:rsidRPr="000E1BBB" w:rsidRDefault="00F66D68" w:rsidP="00F66D68">
      <w:pPr>
        <w:spacing w:after="108" w:line="249" w:lineRule="auto"/>
        <w:ind w:left="355" w:right="33"/>
        <w:jc w:val="both"/>
        <w:rPr>
          <w:rFonts w:eastAsia="Calibri" w:cstheme="minorHAnsi"/>
        </w:rPr>
      </w:pPr>
      <w:r w:rsidRPr="000E1BBB">
        <w:rPr>
          <w:rFonts w:eastAsia="Calibri" w:cstheme="minorHAnsi"/>
          <w:b/>
        </w:rPr>
        <w:t xml:space="preserve">Παράγραφος 2.2.3.9. διακήρυξης: </w:t>
      </w:r>
    </w:p>
    <w:p w:rsidR="00F66D68" w:rsidRPr="000E1BBB" w:rsidRDefault="00F66D68" w:rsidP="00F66D68">
      <w:pPr>
        <w:ind w:left="374" w:right="36"/>
        <w:jc w:val="both"/>
        <w:rPr>
          <w:rFonts w:eastAsia="Calibri" w:cstheme="minorHAnsi"/>
        </w:rPr>
      </w:pPr>
      <w:r w:rsidRPr="000E1BBB">
        <w:rPr>
          <w:rFonts w:eastAsia="Calibri" w:cstheme="minorHAnsi"/>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F66D68" w:rsidRPr="000E1BBB" w:rsidRDefault="00F66D68" w:rsidP="00F66D68">
      <w:pPr>
        <w:ind w:left="374" w:right="36"/>
        <w:jc w:val="both"/>
        <w:rPr>
          <w:rFonts w:eastAsia="Calibri" w:cstheme="minorHAnsi"/>
        </w:rPr>
      </w:pPr>
      <w:r w:rsidRPr="000E1BBB">
        <w:rPr>
          <w:rFonts w:eastAsia="Calibri" w:cstheme="minorHAnsi"/>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0E1BBB">
        <w:rPr>
          <w:rFonts w:eastAsia="Calibri" w:cstheme="minorHAnsi"/>
          <w:i/>
          <w:color w:val="5B9BD5"/>
        </w:rPr>
        <w:t>[αναφέρεται αριθμός και ημερομηνία απόφασης καθώς και πληροφορίες για την κύρια δίκη]</w:t>
      </w:r>
    </w:p>
    <w:p w:rsidR="00F66D68" w:rsidRPr="000E1BBB" w:rsidRDefault="00F66D68" w:rsidP="00F66D68">
      <w:pPr>
        <w:spacing w:after="98" w:line="259" w:lineRule="auto"/>
        <w:ind w:left="360"/>
        <w:jc w:val="both"/>
        <w:rPr>
          <w:rFonts w:eastAsia="Calibri" w:cstheme="minorHAnsi"/>
        </w:rPr>
      </w:pPr>
    </w:p>
    <w:p w:rsidR="00F66D68" w:rsidRPr="000E1BBB" w:rsidRDefault="00F66D68" w:rsidP="00F66D68">
      <w:pPr>
        <w:spacing w:after="108" w:line="249" w:lineRule="auto"/>
        <w:ind w:left="355" w:right="33"/>
        <w:jc w:val="both"/>
        <w:rPr>
          <w:rFonts w:eastAsia="Calibri" w:cstheme="minorHAnsi"/>
        </w:rPr>
      </w:pPr>
      <w:r w:rsidRPr="000E1BBB">
        <w:rPr>
          <w:rFonts w:eastAsia="Calibri" w:cstheme="minorHAnsi"/>
          <w:b/>
        </w:rPr>
        <w:t xml:space="preserve">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 </w:t>
      </w:r>
    </w:p>
    <w:p w:rsidR="00F66D68" w:rsidRPr="000E1BBB" w:rsidRDefault="00F66D68" w:rsidP="00F66D68">
      <w:pPr>
        <w:spacing w:after="89" w:line="259" w:lineRule="auto"/>
        <w:ind w:left="360"/>
        <w:jc w:val="both"/>
        <w:rPr>
          <w:rFonts w:eastAsia="Calibri" w:cstheme="minorHAnsi"/>
        </w:rPr>
      </w:pPr>
    </w:p>
    <w:p w:rsidR="00F66D68" w:rsidRPr="000E1BBB" w:rsidRDefault="00F66D68" w:rsidP="00F66D68">
      <w:pPr>
        <w:spacing w:after="139"/>
        <w:ind w:left="374" w:right="36"/>
        <w:jc w:val="both"/>
        <w:rPr>
          <w:rFonts w:eastAsia="Calibri" w:cstheme="minorHAnsi"/>
        </w:rPr>
      </w:pPr>
      <w:r w:rsidRPr="000E1BBB">
        <w:rPr>
          <w:rFonts w:eastAsia="Calibri" w:cstheme="minorHAnsi"/>
        </w:rPr>
        <w:t>ΔΗΛΩΣΗ ΟΨΙΓΕΝΩΝ ΜΕΤΑΒΟΛΩΝ</w:t>
      </w:r>
    </w:p>
    <w:p w:rsidR="00F66D68" w:rsidRPr="000E1BBB" w:rsidRDefault="00F66D68" w:rsidP="00F66D68">
      <w:pPr>
        <w:spacing w:after="98" w:line="259" w:lineRule="auto"/>
        <w:ind w:left="360"/>
        <w:jc w:val="both"/>
        <w:rPr>
          <w:rFonts w:eastAsia="Calibri" w:cstheme="minorHAnsi"/>
        </w:rPr>
      </w:pPr>
    </w:p>
    <w:p w:rsidR="00F66D68" w:rsidRPr="000E1BBB" w:rsidRDefault="00F66D68" w:rsidP="00F66D68">
      <w:pPr>
        <w:ind w:left="374" w:right="36"/>
        <w:jc w:val="both"/>
        <w:rPr>
          <w:rFonts w:eastAsia="Calibri" w:cstheme="minorHAnsi"/>
        </w:rPr>
      </w:pPr>
      <w:r w:rsidRPr="000E1BBB">
        <w:rPr>
          <w:rFonts w:eastAsia="Calibri" w:cstheme="minorHAnsi"/>
        </w:rPr>
        <w:t xml:space="preserve">Δεν έχουν επέλθει στο πρόσωπό μου/μας οψιγενείς μεταβολές κατά την έννοια του άρθρου 104 του Ν. 4412/2016.  </w:t>
      </w:r>
    </w:p>
    <w:p w:rsidR="00F66D68" w:rsidRPr="000E1BBB" w:rsidRDefault="00F66D68" w:rsidP="00F66D68">
      <w:pPr>
        <w:spacing w:after="98" w:line="259" w:lineRule="auto"/>
        <w:ind w:left="360"/>
        <w:jc w:val="both"/>
        <w:rPr>
          <w:rFonts w:eastAsia="Calibri" w:cstheme="minorHAnsi"/>
        </w:rPr>
      </w:pPr>
    </w:p>
    <w:p w:rsidR="00F66D68" w:rsidRPr="000E1BBB" w:rsidRDefault="00F66D68" w:rsidP="00F66D68">
      <w:pPr>
        <w:spacing w:after="97" w:line="259" w:lineRule="auto"/>
        <w:ind w:left="355"/>
        <w:jc w:val="both"/>
        <w:rPr>
          <w:rFonts w:eastAsia="Calibri" w:cstheme="minorHAnsi"/>
        </w:rPr>
      </w:pPr>
      <w:r w:rsidRPr="000E1BBB">
        <w:rPr>
          <w:rFonts w:eastAsia="Calibri" w:cstheme="minorHAnsi"/>
          <w:u w:val="single"/>
        </w:rPr>
        <w:t>ΔΗΛΩΣΗ</w:t>
      </w:r>
    </w:p>
    <w:p w:rsidR="00F66D68" w:rsidRPr="00C06E5A" w:rsidRDefault="00F66D68" w:rsidP="00F66D68">
      <w:pPr>
        <w:spacing w:after="149"/>
        <w:ind w:left="374" w:right="36"/>
        <w:jc w:val="both"/>
        <w:rPr>
          <w:rFonts w:eastAsia="Calibri" w:cstheme="minorHAnsi"/>
        </w:rPr>
      </w:pPr>
      <w:r w:rsidRPr="000E1BBB">
        <w:rPr>
          <w:rFonts w:eastAsia="Calibri" w:cstheme="minorHAnsi"/>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F66D68" w:rsidRPr="00C06E5A" w:rsidRDefault="00F66D68" w:rsidP="00F66D68">
      <w:pPr>
        <w:spacing w:after="149"/>
        <w:ind w:left="374" w:right="36"/>
        <w:jc w:val="both"/>
        <w:rPr>
          <w:rFonts w:eastAsia="Calibri" w:cstheme="minorHAnsi"/>
        </w:rPr>
      </w:pPr>
    </w:p>
    <w:p w:rsidR="00F66D68" w:rsidRPr="00C06E5A" w:rsidRDefault="00F66D68" w:rsidP="00F66D68">
      <w:pPr>
        <w:spacing w:after="149"/>
        <w:ind w:left="374" w:right="36"/>
        <w:jc w:val="both"/>
        <w:rPr>
          <w:rFonts w:eastAsia="Calibri" w:cstheme="minorHAnsi"/>
        </w:rPr>
      </w:pPr>
    </w:p>
    <w:p w:rsidR="00F66D68" w:rsidRDefault="00F66D68" w:rsidP="00F66D68">
      <w:pPr>
        <w:spacing w:after="0" w:line="259" w:lineRule="auto"/>
        <w:ind w:left="360"/>
        <w:jc w:val="both"/>
        <w:rPr>
          <w:rFonts w:eastAsia="Calibri" w:cstheme="minorHAnsi"/>
        </w:rPr>
      </w:pPr>
      <w:r w:rsidRPr="000E1BBB">
        <w:rPr>
          <w:rFonts w:eastAsia="Calibri" w:cstheme="minorHAnsi"/>
        </w:rPr>
        <w:tab/>
      </w:r>
    </w:p>
    <w:p w:rsidR="00F66D68" w:rsidRDefault="00F66D68" w:rsidP="00F66D68">
      <w:pPr>
        <w:spacing w:after="0" w:line="259" w:lineRule="auto"/>
        <w:ind w:left="360"/>
        <w:jc w:val="both"/>
        <w:rPr>
          <w:rFonts w:eastAsia="Calibri" w:cstheme="minorHAnsi"/>
        </w:rPr>
      </w:pPr>
    </w:p>
    <w:p w:rsidR="00F66D68" w:rsidRDefault="00F66D68" w:rsidP="00F66D68">
      <w:pPr>
        <w:spacing w:after="0" w:line="259" w:lineRule="auto"/>
        <w:ind w:left="360"/>
        <w:jc w:val="both"/>
        <w:rPr>
          <w:rFonts w:eastAsia="Calibri" w:cstheme="minorHAnsi"/>
        </w:rPr>
      </w:pPr>
    </w:p>
    <w:p w:rsidR="00F66D68" w:rsidRPr="004E792D" w:rsidRDefault="00F66D68" w:rsidP="00F66D68">
      <w:pPr>
        <w:spacing w:after="0" w:line="259" w:lineRule="auto"/>
        <w:jc w:val="both"/>
        <w:rPr>
          <w:rFonts w:eastAsia="Calibri" w:cstheme="minorHAnsi"/>
        </w:rPr>
      </w:pPr>
    </w:p>
    <w:p w:rsidR="00F66D68" w:rsidRDefault="00F66D68" w:rsidP="00F66D68">
      <w:pPr>
        <w:pStyle w:val="Style14"/>
        <w:widowControl/>
        <w:rPr>
          <w:rStyle w:val="FontStyle124"/>
          <w:color w:val="002060"/>
        </w:rPr>
      </w:pPr>
      <w:r w:rsidRPr="00A8083F">
        <w:rPr>
          <w:rStyle w:val="FontStyle124"/>
          <w:color w:val="auto"/>
        </w:rPr>
        <w:lastRenderedPageBreak/>
        <w:t>ΠΑΡΑΡΤΗΜΑ VI</w:t>
      </w:r>
      <w:r>
        <w:rPr>
          <w:rStyle w:val="FontStyle124"/>
          <w:color w:val="auto"/>
        </w:rPr>
        <w:t>Ι</w:t>
      </w:r>
      <w:r w:rsidRPr="00A8083F">
        <w:rPr>
          <w:rStyle w:val="FontStyle124"/>
          <w:color w:val="FF0000"/>
        </w:rPr>
        <w:t xml:space="preserve"> -</w:t>
      </w:r>
      <w:r>
        <w:rPr>
          <w:rStyle w:val="FontStyle124"/>
          <w:color w:val="002060"/>
        </w:rPr>
        <w:t xml:space="preserve"> Πίνακας αντιστοίχισης λόγων αποκλεισμού-κριτηρίων ποιοτικής </w:t>
      </w:r>
      <w:r>
        <w:rPr>
          <w:rStyle w:val="FontStyle124"/>
          <w:color w:val="002060"/>
          <w:u w:val="single"/>
        </w:rPr>
        <w:t>επιλογής και αποδεικτικών μέσων</w:t>
      </w:r>
      <w:r>
        <w:rPr>
          <w:rStyle w:val="FontStyle124"/>
          <w:color w:val="002060"/>
        </w:rPr>
        <w:t>_</w:t>
      </w:r>
    </w:p>
    <w:tbl>
      <w:tblPr>
        <w:tblW w:w="0" w:type="auto"/>
        <w:tblInd w:w="40" w:type="dxa"/>
        <w:tblLayout w:type="fixed"/>
        <w:tblCellMar>
          <w:left w:w="40" w:type="dxa"/>
          <w:right w:w="40" w:type="dxa"/>
        </w:tblCellMar>
        <w:tblLook w:val="0000"/>
      </w:tblPr>
      <w:tblGrid>
        <w:gridCol w:w="1075"/>
        <w:gridCol w:w="3998"/>
        <w:gridCol w:w="4570"/>
      </w:tblGrid>
      <w:tr w:rsidR="00F66D68" w:rsidTr="00926904">
        <w:trPr>
          <w:trHeight w:val="283"/>
        </w:trPr>
        <w:tc>
          <w:tcPr>
            <w:tcW w:w="9643" w:type="dxa"/>
            <w:gridSpan w:val="3"/>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Αποδεικτικά μέσα-Προμήθειες (2.2.9.2)</w:t>
            </w:r>
          </w:p>
        </w:tc>
      </w:tr>
      <w:tr w:rsidR="00F66D68" w:rsidTr="00926904">
        <w:trPr>
          <w:trHeight w:val="547"/>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α/α</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Λόγος αποκλεισμού-Κριτήριο ποιοτικής επιλογής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Δικαιολογητικό</w:t>
            </w:r>
          </w:p>
        </w:tc>
      </w:tr>
      <w:tr w:rsidR="00F66D68" w:rsidTr="00926904">
        <w:trPr>
          <w:trHeight w:val="6187"/>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2.2.3.1</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Λόγοι   που   σχετίζονται   με ποινικές καταδίκες για τα αδικήματα που ορίζονται στο άρθρο 73 παρ. 1 ν. 4412/2016:</w:t>
            </w:r>
          </w:p>
          <w:p w:rsidR="00F66D68" w:rsidRDefault="00F66D68" w:rsidP="00926904">
            <w:pPr>
              <w:pStyle w:val="Style29"/>
              <w:widowControl/>
              <w:rPr>
                <w:rStyle w:val="FontStyle130"/>
              </w:rPr>
            </w:pPr>
            <w:r>
              <w:rPr>
                <w:rStyle w:val="FontStyle130"/>
              </w:rPr>
              <w:t>Συμμετοχή σε εγκληματική οργάνωση Ενεργητική δωροδοκία κατά το ελληνικό δίκαιο και το δίκαιο του οικονομικού φορέα</w:t>
            </w:r>
          </w:p>
          <w:p w:rsidR="00F66D68" w:rsidRDefault="00F66D68" w:rsidP="00926904">
            <w:pPr>
              <w:pStyle w:val="Style29"/>
              <w:widowControl/>
              <w:rPr>
                <w:rStyle w:val="FontStyle130"/>
              </w:rPr>
            </w:pPr>
            <w:r>
              <w:rPr>
                <w:rStyle w:val="FontStyle130"/>
              </w:rPr>
              <w:t>Απάτη εις βάρος των οικονομικών συμφερόντων</w:t>
            </w:r>
          </w:p>
          <w:p w:rsidR="00F66D68" w:rsidRDefault="00F66D68" w:rsidP="00926904">
            <w:pPr>
              <w:pStyle w:val="Style29"/>
              <w:widowControl/>
              <w:rPr>
                <w:rStyle w:val="FontStyle130"/>
              </w:rPr>
            </w:pPr>
            <w:r>
              <w:rPr>
                <w:rStyle w:val="FontStyle130"/>
              </w:rPr>
              <w:t>της Ένωσης</w:t>
            </w:r>
          </w:p>
          <w:p w:rsidR="00F66D68" w:rsidRDefault="00F66D68" w:rsidP="00926904">
            <w:pPr>
              <w:pStyle w:val="Style29"/>
              <w:widowControl/>
              <w:rPr>
                <w:rStyle w:val="FontStyle130"/>
              </w:rPr>
            </w:pPr>
            <w:r>
              <w:rPr>
                <w:rStyle w:val="FontStyle130"/>
              </w:rPr>
              <w:t>Τρομοκρατικά εγκλήματα ή εγκλήματα</w:t>
            </w:r>
          </w:p>
          <w:p w:rsidR="00F66D68" w:rsidRDefault="00F66D68" w:rsidP="00926904">
            <w:pPr>
              <w:pStyle w:val="Style29"/>
              <w:widowControl/>
              <w:rPr>
                <w:rStyle w:val="FontStyle130"/>
              </w:rPr>
            </w:pPr>
            <w:r>
              <w:rPr>
                <w:rStyle w:val="FontStyle130"/>
              </w:rPr>
              <w:t>συνδεόμενα        με τρομοκρατικές</w:t>
            </w:r>
          </w:p>
          <w:p w:rsidR="00F66D68" w:rsidRDefault="00F66D68" w:rsidP="00926904">
            <w:pPr>
              <w:pStyle w:val="Style29"/>
              <w:widowControl/>
              <w:rPr>
                <w:rStyle w:val="FontStyle130"/>
              </w:rPr>
            </w:pPr>
            <w:r>
              <w:rPr>
                <w:rStyle w:val="FontStyle130"/>
              </w:rPr>
              <w:t>δραστηριότητες</w:t>
            </w:r>
          </w:p>
          <w:p w:rsidR="00F66D68" w:rsidRDefault="00F66D68" w:rsidP="00926904">
            <w:pPr>
              <w:pStyle w:val="Style29"/>
              <w:widowControl/>
              <w:rPr>
                <w:rStyle w:val="FontStyle130"/>
              </w:rPr>
            </w:pPr>
            <w:r>
              <w:rPr>
                <w:rStyle w:val="FontStyle130"/>
              </w:rPr>
              <w:t>Νομιμοποίηση εσόδων από παράνομες δραστηριότητες ή χρηματοδότηση της τρομοκρατίας</w:t>
            </w:r>
          </w:p>
          <w:p w:rsidR="00F66D68" w:rsidRDefault="00F66D68" w:rsidP="00926904">
            <w:pPr>
              <w:pStyle w:val="Style29"/>
              <w:widowControl/>
              <w:rPr>
                <w:rStyle w:val="FontStyle130"/>
              </w:rPr>
            </w:pPr>
            <w:r>
              <w:rPr>
                <w:rStyle w:val="FontStyle130"/>
              </w:rPr>
              <w:t>Παιδική εργασία και άλλες μορφές εμπορίας ανθρώπων</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41"/>
              <w:widowControl/>
              <w:rPr>
                <w:rStyle w:val="FontStyle130"/>
              </w:rPr>
            </w:pPr>
            <w:r>
              <w:rPr>
                <w:rStyle w:val="FontStyle130"/>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w:t>
            </w:r>
          </w:p>
          <w:p w:rsidR="00F66D68" w:rsidRDefault="00F66D68" w:rsidP="00926904">
            <w:pPr>
              <w:pStyle w:val="Style29"/>
              <w:widowControl/>
              <w:rPr>
                <w:rStyle w:val="FontStyle130"/>
              </w:rPr>
            </w:pPr>
            <w:r>
              <w:rPr>
                <w:rStyle w:val="FontStyle130"/>
              </w:rPr>
              <w:t>χώρας όπου είναι εγκατεστημένος ο οικονομικός</w:t>
            </w:r>
          </w:p>
          <w:p w:rsidR="00F66D68" w:rsidRDefault="00F66D68" w:rsidP="00926904">
            <w:pPr>
              <w:pStyle w:val="Style29"/>
              <w:widowControl/>
              <w:rPr>
                <w:rStyle w:val="FontStyle130"/>
              </w:rPr>
            </w:pPr>
            <w:r>
              <w:rPr>
                <w:rStyle w:val="FontStyle130"/>
              </w:rPr>
              <w:t>φορέας, που να έχει εκδοθεί έως τρεις (3) μήνες</w:t>
            </w:r>
          </w:p>
          <w:p w:rsidR="00F66D68" w:rsidRDefault="00F66D68" w:rsidP="00926904">
            <w:pPr>
              <w:pStyle w:val="Style41"/>
              <w:widowControl/>
              <w:rPr>
                <w:rStyle w:val="FontStyle130"/>
              </w:rPr>
            </w:pPr>
            <w:r>
              <w:rPr>
                <w:rStyle w:val="FontStyle130"/>
              </w:rPr>
              <w:t>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w:t>
            </w:r>
          </w:p>
          <w:p w:rsidR="00F66D68" w:rsidRDefault="00F66D68" w:rsidP="00926904">
            <w:pPr>
              <w:pStyle w:val="Style29"/>
              <w:widowControl/>
              <w:rPr>
                <w:rStyle w:val="FontStyle130"/>
                <w:color w:val="0070C0"/>
              </w:rPr>
            </w:pPr>
            <w:r>
              <w:rPr>
                <w:rStyle w:val="FontStyle130"/>
              </w:rPr>
              <w:t xml:space="preserve">τις περιπτώσεις </w:t>
            </w:r>
            <w:r>
              <w:rPr>
                <w:rStyle w:val="FontStyle130"/>
                <w:color w:val="0070C0"/>
              </w:rPr>
              <w:t>(μόνο εάν δεν καθίσταται</w:t>
            </w:r>
          </w:p>
          <w:p w:rsidR="00F66D68" w:rsidRDefault="00F66D68" w:rsidP="00926904">
            <w:pPr>
              <w:pStyle w:val="Style41"/>
              <w:widowControl/>
              <w:rPr>
                <w:rStyle w:val="FontStyle130"/>
              </w:rPr>
            </w:pPr>
            <w:r>
              <w:rPr>
                <w:rStyle w:val="FontStyle130"/>
                <w:color w:val="0070C0"/>
              </w:rPr>
              <w:t>διαθέσιμη μέσω του επιγραμμικού αποθετηρίου πιστοποιητικών</w:t>
            </w:r>
            <w:r w:rsidRPr="004B7236">
              <w:rPr>
                <w:rStyle w:val="FontStyle130"/>
                <w:color w:val="0070C0"/>
              </w:rPr>
              <w:t xml:space="preserve">   (</w:t>
            </w:r>
            <w:r>
              <w:rPr>
                <w:rStyle w:val="FontStyle130"/>
                <w:color w:val="0070C0"/>
                <w:lang w:val="en-US"/>
              </w:rPr>
              <w:t>e</w:t>
            </w:r>
            <w:r w:rsidRPr="004B7236">
              <w:rPr>
                <w:rStyle w:val="FontStyle130"/>
                <w:color w:val="0070C0"/>
              </w:rPr>
              <w:t>-</w:t>
            </w:r>
            <w:r>
              <w:rPr>
                <w:rStyle w:val="FontStyle130"/>
                <w:color w:val="0070C0"/>
                <w:lang w:val="en-US"/>
              </w:rPr>
              <w:t>Certis</w:t>
            </w:r>
            <w:r w:rsidRPr="004B7236">
              <w:rPr>
                <w:rStyle w:val="FontStyle130"/>
                <w:color w:val="0070C0"/>
              </w:rPr>
              <w:t>))</w:t>
            </w:r>
            <w:r>
              <w:rPr>
                <w:rStyle w:val="FontStyle130"/>
              </w:rPr>
              <w:t>και   β) ένορκη βεβαίωση ή, στα κράτη-μέλη ή στις χώρες όπου</w:t>
            </w:r>
          </w:p>
          <w:p w:rsidR="00F66D68" w:rsidRDefault="00F66D68" w:rsidP="00926904">
            <w:pPr>
              <w:pStyle w:val="Style41"/>
              <w:widowControl/>
              <w:rPr>
                <w:rStyle w:val="FontStyle130"/>
              </w:rPr>
            </w:pPr>
            <w:r>
              <w:rPr>
                <w:rStyle w:val="FontStyle130"/>
              </w:rPr>
              <w:t>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w:t>
            </w:r>
          </w:p>
          <w:p w:rsidR="00F66D68" w:rsidRDefault="00F66D68" w:rsidP="00926904">
            <w:pPr>
              <w:pStyle w:val="Style41"/>
              <w:widowControl/>
              <w:rPr>
                <w:rStyle w:val="FontStyle130"/>
              </w:rPr>
            </w:pPr>
            <w:r>
              <w:rPr>
                <w:rStyle w:val="FontStyle130"/>
              </w:rPr>
              <w:t>της χώρας καταγωγής ή της χώρας όπου είναι εγκατεστημένος ο οικονομικός φορέας.</w:t>
            </w:r>
          </w:p>
        </w:tc>
      </w:tr>
      <w:tr w:rsidR="00F66D68" w:rsidTr="00926904">
        <w:trPr>
          <w:trHeight w:val="5592"/>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2.2.3.2</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Ο    οικονομικός    φορέας    δεν έχει</w:t>
            </w:r>
          </w:p>
          <w:p w:rsidR="00F66D68" w:rsidRDefault="00F66D68" w:rsidP="00926904">
            <w:pPr>
              <w:pStyle w:val="Style29"/>
              <w:widowControl/>
              <w:rPr>
                <w:rStyle w:val="FontStyle130"/>
              </w:rPr>
            </w:pPr>
            <w:r>
              <w:rPr>
                <w:rStyle w:val="FontStyle130"/>
              </w:rPr>
              <w:t>ανεκπλήρωτες υποχρεώσεις όσον αφορά</w:t>
            </w:r>
          </w:p>
          <w:p w:rsidR="00F66D68" w:rsidRDefault="00F66D68" w:rsidP="00926904">
            <w:pPr>
              <w:pStyle w:val="Style29"/>
              <w:widowControl/>
              <w:rPr>
                <w:rStyle w:val="FontStyle130"/>
              </w:rPr>
            </w:pPr>
            <w:r>
              <w:rPr>
                <w:rStyle w:val="FontStyle130"/>
              </w:rPr>
              <w:t>την καταβολή φόρων, τόσο στη χώρα στην οποία είναι εγκατεστημένος όσο και στην</w:t>
            </w:r>
          </w:p>
          <w:p w:rsidR="00F66D68" w:rsidRDefault="00F66D68" w:rsidP="00926904">
            <w:pPr>
              <w:pStyle w:val="Style29"/>
              <w:widowControl/>
              <w:rPr>
                <w:rStyle w:val="FontStyle130"/>
              </w:rPr>
            </w:pPr>
            <w:r>
              <w:rPr>
                <w:rStyle w:val="FontStyle130"/>
              </w:rPr>
              <w:t>Ελλάδα, εάν είναι άλλο από τη χώρα εγκατάστασης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41"/>
              <w:widowControl/>
              <w:rPr>
                <w:rStyle w:val="FontStyle130"/>
              </w:rPr>
            </w:pPr>
            <w:r>
              <w:rPr>
                <w:rStyle w:val="FontStyle130"/>
              </w:rPr>
              <w:t>Α) Πιστοποιητικό που εκδίδεται από την αρμόδια αρχή του οικείου</w:t>
            </w:r>
          </w:p>
          <w:p w:rsidR="00F66D68" w:rsidRDefault="00F66D68" w:rsidP="00926904">
            <w:pPr>
              <w:pStyle w:val="Style41"/>
              <w:widowControl/>
              <w:rPr>
                <w:rStyle w:val="FontStyle130"/>
              </w:rPr>
            </w:pPr>
            <w:r>
              <w:rPr>
                <w:rStyle w:val="FontStyle130"/>
              </w:rPr>
              <w:t>κράτους- μέλους ή χώρας. Αν το κράτος-μέλος ή η εν λόγω χώρα δεν εκδίδει τέτοιου είδους</w:t>
            </w:r>
          </w:p>
          <w:p w:rsidR="00F66D68" w:rsidRDefault="00F66D68" w:rsidP="00926904">
            <w:pPr>
              <w:pStyle w:val="Style29"/>
              <w:widowControl/>
              <w:rPr>
                <w:rStyle w:val="FontStyle130"/>
              </w:rPr>
            </w:pPr>
            <w:r>
              <w:rPr>
                <w:rStyle w:val="FontStyle130"/>
              </w:rPr>
              <w:t>έγγραφο ή πιστοποιητικό ή όπου αυτό δεν</w:t>
            </w:r>
          </w:p>
          <w:p w:rsidR="00F66D68" w:rsidRDefault="00F66D68" w:rsidP="00926904">
            <w:pPr>
              <w:pStyle w:val="Style29"/>
              <w:widowControl/>
              <w:rPr>
                <w:rStyle w:val="FontStyle130"/>
              </w:rPr>
            </w:pPr>
            <w:r>
              <w:rPr>
                <w:rStyle w:val="FontStyle130"/>
              </w:rPr>
              <w:t>καλύπτει όλες τις περιπτώσεις της παρ. 2.2.3.2. :</w:t>
            </w:r>
          </w:p>
          <w:p w:rsidR="00F66D68" w:rsidRDefault="00F66D68" w:rsidP="00926904">
            <w:pPr>
              <w:pStyle w:val="Style41"/>
              <w:widowControl/>
              <w:rPr>
                <w:rStyle w:val="FontStyle130"/>
                <w:color w:val="0070C0"/>
              </w:rPr>
            </w:pPr>
            <w:r>
              <w:rPr>
                <w:rStyle w:val="FontStyle130"/>
              </w:rPr>
              <w:t xml:space="preserve">α) επίσημη δήλωση αρμόδιας δημόσιας αρχής ότι δεν εκδίδεται ή ότι δεν καλύπτει όλες τις περιπτώσεις </w:t>
            </w:r>
            <w:r>
              <w:rPr>
                <w:rStyle w:val="FontStyle130"/>
                <w:color w:val="0070C0"/>
              </w:rPr>
              <w:t>(μόνο εάν δεν καθίσταται</w:t>
            </w:r>
          </w:p>
          <w:p w:rsidR="00F66D68" w:rsidRDefault="00F66D68" w:rsidP="00926904">
            <w:pPr>
              <w:pStyle w:val="Style41"/>
              <w:widowControl/>
              <w:rPr>
                <w:rStyle w:val="FontStyle130"/>
              </w:rPr>
            </w:pPr>
            <w:r>
              <w:rPr>
                <w:rStyle w:val="FontStyle130"/>
                <w:color w:val="0070C0"/>
              </w:rPr>
              <w:t>διαθέσιμη μέσω του επιγραμμικού αποθετηρίου πιστοποιητικών</w:t>
            </w:r>
            <w:r w:rsidRPr="004B7236">
              <w:rPr>
                <w:rStyle w:val="FontStyle130"/>
                <w:color w:val="0070C0"/>
              </w:rPr>
              <w:t xml:space="preserve">  (</w:t>
            </w:r>
            <w:r>
              <w:rPr>
                <w:rStyle w:val="FontStyle130"/>
                <w:color w:val="0070C0"/>
                <w:lang w:val="en-US"/>
              </w:rPr>
              <w:t>e</w:t>
            </w:r>
            <w:r w:rsidRPr="004B7236">
              <w:rPr>
                <w:rStyle w:val="FontStyle130"/>
                <w:color w:val="0070C0"/>
              </w:rPr>
              <w:t>-</w:t>
            </w:r>
            <w:r>
              <w:rPr>
                <w:rStyle w:val="FontStyle130"/>
                <w:color w:val="0070C0"/>
                <w:lang w:val="en-US"/>
              </w:rPr>
              <w:t>Certis</w:t>
            </w:r>
            <w:r w:rsidRPr="004B7236">
              <w:rPr>
                <w:rStyle w:val="FontStyle130"/>
                <w:color w:val="0070C0"/>
              </w:rPr>
              <w:t>))</w:t>
            </w:r>
            <w:r>
              <w:rPr>
                <w:rStyle w:val="FontStyle130"/>
              </w:rPr>
              <w:t>και  β) ένορκη βεβαίωση ή, στα κράτη-μέλη ή στις χώρες όπου</w:t>
            </w:r>
          </w:p>
          <w:p w:rsidR="00F66D68" w:rsidRDefault="00F66D68" w:rsidP="00926904">
            <w:pPr>
              <w:pStyle w:val="Style41"/>
              <w:widowControl/>
              <w:rPr>
                <w:rStyle w:val="FontStyle130"/>
              </w:rPr>
            </w:pPr>
            <w:r>
              <w:rPr>
                <w:rStyle w:val="FontStyle130"/>
              </w:rPr>
              <w:t>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w:t>
            </w:r>
          </w:p>
          <w:p w:rsidR="00F66D68" w:rsidRDefault="00F66D68" w:rsidP="00926904">
            <w:pPr>
              <w:pStyle w:val="Style90"/>
              <w:widowControl/>
              <w:rPr>
                <w:rStyle w:val="FontStyle130"/>
              </w:rPr>
            </w:pPr>
            <w:r>
              <w:rPr>
                <w:rStyle w:val="FontStyle130"/>
              </w:rPr>
              <w:t>εγκατεστημένος ο οικονομικός φορέας. Για τους ημεδαπούς οικονομικούς φορείς:</w:t>
            </w:r>
          </w:p>
          <w:p w:rsidR="00F66D68" w:rsidRDefault="00F66D68" w:rsidP="00926904">
            <w:pPr>
              <w:pStyle w:val="Style41"/>
              <w:widowControl/>
              <w:rPr>
                <w:rStyle w:val="FontStyle130"/>
              </w:rPr>
            </w:pPr>
            <w:r>
              <w:rPr>
                <w:rStyle w:val="FontStyle130"/>
              </w:rPr>
              <w:t>Φορολογική   Ενημερότητα,   άλλως, στην περίπτωση οφειλής, βεβαίωση οφειλής που</w:t>
            </w:r>
          </w:p>
        </w:tc>
      </w:tr>
    </w:tbl>
    <w:p w:rsidR="00F66D68" w:rsidRDefault="00F66D68" w:rsidP="00F66D68">
      <w:pPr>
        <w:pStyle w:val="Style57"/>
        <w:widowControl/>
        <w:rPr>
          <w:rStyle w:val="FontStyle130"/>
        </w:rPr>
        <w:sectPr w:rsidR="00F66D68">
          <w:footerReference w:type="default" r:id="rId11"/>
          <w:pgSz w:w="11909" w:h="16834"/>
          <w:pgMar w:top="1440" w:right="1440" w:bottom="1440" w:left="1440" w:header="720" w:footer="720" w:gutter="0"/>
          <w:cols w:space="720"/>
          <w:noEndnote/>
        </w:sectPr>
      </w:pPr>
    </w:p>
    <w:p w:rsidR="00F66D68" w:rsidRDefault="00F66D68" w:rsidP="00F66D68">
      <w:pPr>
        <w:pStyle w:val="Style57"/>
        <w:widowControl/>
        <w:rPr>
          <w:rStyle w:val="FontStyle130"/>
        </w:rPr>
      </w:pPr>
      <w:r>
        <w:rPr>
          <w:rStyle w:val="FontStyle130"/>
        </w:rPr>
        <w:lastRenderedPageBreak/>
        <w:t>ΚΑΤΑΧΩΡΙΣΤΕΑ ΣΤΟ ΜΗΤΡΩΟ</w:t>
      </w:r>
    </w:p>
    <w:tbl>
      <w:tblPr>
        <w:tblW w:w="0" w:type="auto"/>
        <w:tblInd w:w="40" w:type="dxa"/>
        <w:tblLayout w:type="fixed"/>
        <w:tblCellMar>
          <w:left w:w="40" w:type="dxa"/>
          <w:right w:w="40" w:type="dxa"/>
        </w:tblCellMar>
        <w:tblLook w:val="0000"/>
      </w:tblPr>
      <w:tblGrid>
        <w:gridCol w:w="1075"/>
        <w:gridCol w:w="3998"/>
        <w:gridCol w:w="4570"/>
      </w:tblGrid>
      <w:tr w:rsidR="00F66D68" w:rsidTr="00926904">
        <w:trPr>
          <w:trHeight w:val="288"/>
        </w:trPr>
        <w:tc>
          <w:tcPr>
            <w:tcW w:w="9643" w:type="dxa"/>
            <w:gridSpan w:val="3"/>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Αποδεικτικά μέσα-Προμήθειες (2.2.9.2)</w:t>
            </w:r>
          </w:p>
        </w:tc>
      </w:tr>
      <w:tr w:rsidR="00F66D68" w:rsidTr="00926904">
        <w:trPr>
          <w:trHeight w:val="547"/>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α/α</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Λόγος αποκλεισμού-Κριτήριο ποιοτικής επιλογής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Δικαιολογητικό</w:t>
            </w:r>
          </w:p>
        </w:tc>
      </w:tr>
      <w:tr w:rsidR="00F66D68" w:rsidTr="00926904">
        <w:trPr>
          <w:trHeight w:val="1622"/>
        </w:trPr>
        <w:tc>
          <w:tcPr>
            <w:tcW w:w="1075" w:type="dxa"/>
            <w:tcBorders>
              <w:top w:val="single" w:sz="6" w:space="0" w:color="auto"/>
              <w:left w:val="single" w:sz="6" w:space="0" w:color="auto"/>
              <w:bottom w:val="nil"/>
              <w:right w:val="single" w:sz="6" w:space="0" w:color="auto"/>
            </w:tcBorders>
          </w:tcPr>
          <w:p w:rsidR="00F66D68" w:rsidRDefault="00F66D68" w:rsidP="00926904">
            <w:pPr>
              <w:pStyle w:val="Style56"/>
              <w:widowControl/>
            </w:pP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56"/>
              <w:widowControl/>
            </w:pP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εκδίδεται από την Α.Α.Δ.Ε., που να είναι σε ισχύ</w:t>
            </w:r>
          </w:p>
          <w:p w:rsidR="00F66D68" w:rsidRDefault="00F66D68" w:rsidP="00926904">
            <w:pPr>
              <w:pStyle w:val="Style102"/>
              <w:widowControl/>
              <w:rPr>
                <w:rStyle w:val="FontStyle130"/>
              </w:rPr>
            </w:pPr>
            <w:r>
              <w:rPr>
                <w:rStyle w:val="FontStyle130"/>
              </w:rPr>
              <w:t>κατά τον χρόνο υποβολής της   ή, στην</w:t>
            </w:r>
          </w:p>
          <w:p w:rsidR="00F66D68" w:rsidRDefault="00F66D68" w:rsidP="00926904">
            <w:pPr>
              <w:pStyle w:val="Style102"/>
              <w:widowControl/>
              <w:rPr>
                <w:rStyle w:val="FontStyle130"/>
              </w:rPr>
            </w:pPr>
            <w:r>
              <w:rPr>
                <w:rStyle w:val="FontStyle130"/>
              </w:rPr>
              <w:t>περίπτωση που δεν αναφέρεται σε αυτή χρόνος ισχύος, που να έχει εκδοθεί έως τρεις (3) μήνες πριν από την υποβολή της.</w:t>
            </w:r>
          </w:p>
        </w:tc>
      </w:tr>
      <w:tr w:rsidR="00F66D68" w:rsidTr="00926904">
        <w:trPr>
          <w:trHeight w:val="7026"/>
        </w:trPr>
        <w:tc>
          <w:tcPr>
            <w:tcW w:w="1075" w:type="dxa"/>
            <w:tcBorders>
              <w:top w:val="nil"/>
              <w:left w:val="single" w:sz="6" w:space="0" w:color="auto"/>
              <w:bottom w:val="nil"/>
              <w:right w:val="single" w:sz="6" w:space="0" w:color="auto"/>
            </w:tcBorders>
          </w:tcPr>
          <w:p w:rsidR="00F66D68" w:rsidRDefault="00F66D68" w:rsidP="00926904">
            <w:pPr>
              <w:pStyle w:val="Style56"/>
              <w:widowControl/>
            </w:pP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w:t>
            </w:r>
          </w:p>
          <w:p w:rsidR="00F66D68" w:rsidRDefault="00F66D68" w:rsidP="00926904">
            <w:pPr>
              <w:pStyle w:val="Style102"/>
              <w:widowControl/>
              <w:rPr>
                <w:rStyle w:val="FontStyle130"/>
              </w:rPr>
            </w:pPr>
            <w:r>
              <w:rPr>
                <w:rStyle w:val="FontStyle130"/>
              </w:rPr>
              <w:t>χώρα εγκατάστασης;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Β)   Πιστοποιητικό  που   εκδίδεται  από την</w:t>
            </w:r>
          </w:p>
          <w:p w:rsidR="00F66D68" w:rsidRDefault="00F66D68" w:rsidP="00926904">
            <w:pPr>
              <w:pStyle w:val="Style102"/>
              <w:widowControl/>
              <w:rPr>
                <w:rStyle w:val="FontStyle130"/>
                <w:color w:val="0070C0"/>
              </w:rPr>
            </w:pPr>
            <w:r>
              <w:rPr>
                <w:rStyle w:val="FontStyle130"/>
              </w:rPr>
              <w:t xml:space="preserve">αρμόδια αρχή του οικείου 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rStyle w:val="FontStyle130"/>
                <w:color w:val="0070C0"/>
              </w:rPr>
              <w:t>(μόνο εάν δεν καθίσταται</w:t>
            </w:r>
          </w:p>
          <w:p w:rsidR="00F66D68" w:rsidRDefault="00F66D68" w:rsidP="00926904">
            <w:pPr>
              <w:pStyle w:val="Style102"/>
              <w:widowControl/>
              <w:rPr>
                <w:rStyle w:val="FontStyle130"/>
                <w:color w:val="0070C0"/>
              </w:rPr>
            </w:pPr>
            <w:r>
              <w:rPr>
                <w:rStyle w:val="FontStyle130"/>
                <w:color w:val="0070C0"/>
              </w:rPr>
              <w:t>διαθέσιμη μέσω του επιγραμμικού αποθετηρίου</w:t>
            </w:r>
          </w:p>
          <w:p w:rsidR="00F66D68" w:rsidRDefault="00F66D68" w:rsidP="00926904">
            <w:pPr>
              <w:pStyle w:val="Style102"/>
              <w:widowControl/>
              <w:rPr>
                <w:rStyle w:val="FontStyle130"/>
              </w:rPr>
            </w:pPr>
            <w:r>
              <w:rPr>
                <w:rStyle w:val="FontStyle130"/>
                <w:color w:val="0070C0"/>
              </w:rPr>
              <w:t>πιστοποιητικών</w:t>
            </w:r>
            <w:r w:rsidRPr="004B7236">
              <w:rPr>
                <w:rStyle w:val="FontStyle130"/>
                <w:color w:val="0070C0"/>
              </w:rPr>
              <w:t xml:space="preserve"> (</w:t>
            </w:r>
            <w:r>
              <w:rPr>
                <w:rStyle w:val="FontStyle130"/>
                <w:color w:val="0070C0"/>
                <w:lang w:val="en-US"/>
              </w:rPr>
              <w:t>e</w:t>
            </w:r>
            <w:r w:rsidRPr="004B7236">
              <w:rPr>
                <w:rStyle w:val="FontStyle130"/>
                <w:color w:val="0070C0"/>
              </w:rPr>
              <w:t>-</w:t>
            </w:r>
            <w:r>
              <w:rPr>
                <w:rStyle w:val="FontStyle130"/>
                <w:color w:val="0070C0"/>
                <w:lang w:val="en-US"/>
              </w:rPr>
              <w:t>Certis</w:t>
            </w:r>
            <w:r w:rsidRPr="004B7236">
              <w:rPr>
                <w:rStyle w:val="FontStyle130"/>
                <w:color w:val="0070C0"/>
              </w:rPr>
              <w:t>))</w:t>
            </w:r>
            <w:r>
              <w:rPr>
                <w:rStyle w:val="FontStyle130"/>
              </w:rPr>
              <w:t>και β) ένορκη</w:t>
            </w:r>
          </w:p>
          <w:p w:rsidR="00F66D68" w:rsidRDefault="00F66D68" w:rsidP="00926904">
            <w:pPr>
              <w:pStyle w:val="Style102"/>
              <w:widowControl/>
              <w:rPr>
                <w:rStyle w:val="FontStyle130"/>
              </w:rPr>
            </w:pPr>
            <w:r>
              <w:rPr>
                <w:rStyle w:val="FontStyle130"/>
              </w:rPr>
              <w:t>βεβαίωση ή, στα κράτη-μέλη ή στις χώρες όπου</w:t>
            </w:r>
          </w:p>
          <w:p w:rsidR="00F66D68" w:rsidRDefault="00F66D68" w:rsidP="00926904">
            <w:pPr>
              <w:pStyle w:val="Style41"/>
              <w:widowControl/>
              <w:rPr>
                <w:rStyle w:val="FontStyle130"/>
              </w:rPr>
            </w:pPr>
            <w:r>
              <w:rPr>
                <w:rStyle w:val="FontStyle130"/>
              </w:rPr>
              <w:t>δεν προβλέπεται ένορκη βεβαίωση, υπεύθυνη δήλωση του ενδιαφερομένου ενώπιον αρμόδιας</w:t>
            </w:r>
          </w:p>
          <w:p w:rsidR="00F66D68" w:rsidRDefault="00F66D68" w:rsidP="00926904">
            <w:pPr>
              <w:pStyle w:val="Style41"/>
              <w:widowControl/>
              <w:rPr>
                <w:rStyle w:val="FontStyle130"/>
              </w:rPr>
            </w:pPr>
            <w:r>
              <w:rPr>
                <w:rStyle w:val="FontStyle130"/>
              </w:rPr>
              <w:t>δικαστικής        ή        διοικητικής αρχής, συμβολαιογράφου ή αρμόδιου επαγγελματικού</w:t>
            </w:r>
          </w:p>
          <w:p w:rsidR="00F66D68" w:rsidRDefault="00F66D68" w:rsidP="00926904">
            <w:pPr>
              <w:pStyle w:val="Style102"/>
              <w:widowControl/>
              <w:rPr>
                <w:rStyle w:val="FontStyle130"/>
              </w:rPr>
            </w:pPr>
            <w:r>
              <w:rPr>
                <w:rStyle w:val="FontStyle130"/>
              </w:rPr>
              <w:t>ή εμπορικού οργανισμού του κράτους-μέλους ή</w:t>
            </w:r>
          </w:p>
          <w:p w:rsidR="00F66D68" w:rsidRDefault="00F66D68" w:rsidP="00926904">
            <w:pPr>
              <w:pStyle w:val="Style41"/>
              <w:widowControl/>
              <w:rPr>
                <w:rStyle w:val="FontStyle130"/>
              </w:rPr>
            </w:pPr>
            <w:r>
              <w:rPr>
                <w:rStyle w:val="FontStyle130"/>
              </w:rPr>
              <w:t>της χώρας καταγωγής ή της χώρας όπου είναι εγκατεστημένος ο οικονομικός φορέας.</w:t>
            </w:r>
          </w:p>
          <w:p w:rsidR="00F66D68" w:rsidRDefault="00F66D68" w:rsidP="00926904">
            <w:pPr>
              <w:pStyle w:val="Style41"/>
              <w:widowControl/>
              <w:rPr>
                <w:rStyle w:val="FontStyle130"/>
              </w:rPr>
            </w:pPr>
            <w:r>
              <w:rPr>
                <w:rStyle w:val="FontStyle130"/>
              </w:rPr>
              <w:t>Για τους ημεδαπούς οικονομικούς φορείς: Ασφαλιστική   Ενημερότητα,   άλλως, στην περίπτωση οφειλής, βεβαίωση οφειλής που</w:t>
            </w:r>
          </w:p>
          <w:p w:rsidR="00F66D68" w:rsidRDefault="00F66D68" w:rsidP="00926904">
            <w:pPr>
              <w:pStyle w:val="Style41"/>
              <w:widowControl/>
              <w:rPr>
                <w:rStyle w:val="FontStyle130"/>
              </w:rPr>
            </w:pPr>
            <w:r>
              <w:rPr>
                <w:rStyle w:val="FontStyle130"/>
              </w:rPr>
              <w:t>εκδίδεται από τον</w:t>
            </w:r>
            <w:r>
              <w:rPr>
                <w:rStyle w:val="FontStyle130"/>
                <w:lang w:val="en-US"/>
              </w:rPr>
              <w:t>e</w:t>
            </w:r>
            <w:r>
              <w:rPr>
                <w:rStyle w:val="FontStyle130"/>
              </w:rPr>
              <w:t>-ΕΦΚΑ,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w:t>
            </w:r>
          </w:p>
          <w:p w:rsidR="00F66D68" w:rsidRDefault="00F66D68" w:rsidP="00926904">
            <w:pPr>
              <w:pStyle w:val="Style41"/>
              <w:widowControl/>
              <w:rPr>
                <w:rStyle w:val="FontStyle130"/>
              </w:rPr>
            </w:pPr>
            <w:r>
              <w:rPr>
                <w:rStyle w:val="FontStyle130"/>
              </w:rPr>
              <w:t>υποβολή  της  (και  οποιοδήποτε άλλου ασφαλιστικού φορέα στον οποίο τυχόν</w:t>
            </w:r>
          </w:p>
          <w:p w:rsidR="00F66D68" w:rsidRDefault="00F66D68" w:rsidP="00926904">
            <w:pPr>
              <w:pStyle w:val="Style102"/>
              <w:widowControl/>
              <w:rPr>
                <w:rStyle w:val="FontStyle130"/>
              </w:rPr>
            </w:pPr>
            <w:r>
              <w:rPr>
                <w:rStyle w:val="FontStyle130"/>
              </w:rPr>
              <w:t>υπάγεται)</w:t>
            </w:r>
          </w:p>
        </w:tc>
      </w:tr>
      <w:tr w:rsidR="00F66D68" w:rsidTr="00926904">
        <w:trPr>
          <w:trHeight w:val="2429"/>
        </w:trPr>
        <w:tc>
          <w:tcPr>
            <w:tcW w:w="1075" w:type="dxa"/>
            <w:tcBorders>
              <w:top w:val="nil"/>
              <w:left w:val="single" w:sz="6" w:space="0" w:color="auto"/>
              <w:bottom w:val="single" w:sz="4" w:space="0" w:color="auto"/>
              <w:right w:val="single" w:sz="6" w:space="0" w:color="auto"/>
            </w:tcBorders>
          </w:tcPr>
          <w:p w:rsidR="00F66D68" w:rsidRDefault="00F66D68" w:rsidP="00926904">
            <w:pPr>
              <w:pStyle w:val="Style56"/>
              <w:widowControl/>
            </w:pP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56"/>
              <w:widowControl/>
            </w:pP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Γ)  Υπεύθυνη   δήλωση   αναφορικά  με τους</w:t>
            </w:r>
          </w:p>
          <w:p w:rsidR="00F66D68" w:rsidRDefault="00F66D68" w:rsidP="00926904">
            <w:pPr>
              <w:pStyle w:val="Style41"/>
              <w:widowControl/>
              <w:rPr>
                <w:rStyle w:val="FontStyle130"/>
                <w:color w:val="0070C0"/>
              </w:rPr>
            </w:pPr>
            <w:r>
              <w:rPr>
                <w:rStyle w:val="FontStyle130"/>
              </w:rPr>
              <w:t xml:space="preserve">οργανισμούς κοινωνικής ασφάλισης στους οποίους οφείλει να καταβάλλει εισφορές </w:t>
            </w:r>
            <w:r>
              <w:rPr>
                <w:rStyle w:val="FontStyle130"/>
                <w:color w:val="0070C0"/>
              </w:rPr>
              <w:t>(στην</w:t>
            </w:r>
          </w:p>
          <w:p w:rsidR="00F66D68" w:rsidRDefault="00F66D68" w:rsidP="00926904">
            <w:pPr>
              <w:pStyle w:val="Style41"/>
              <w:widowControl/>
              <w:rPr>
                <w:rStyle w:val="FontStyle130"/>
                <w:color w:val="0070C0"/>
              </w:rPr>
            </w:pPr>
            <w:r>
              <w:rPr>
                <w:rStyle w:val="FontStyle130"/>
                <w:color w:val="0070C0"/>
              </w:rPr>
              <w:t>περίπτωση που ο προσωρινός ανάδοχος έχει την εγκατάστασή    του    στην    Ελλάδα αφορά</w:t>
            </w:r>
          </w:p>
          <w:p w:rsidR="00F66D68" w:rsidRDefault="00F66D68" w:rsidP="00926904">
            <w:pPr>
              <w:pStyle w:val="Style41"/>
              <w:widowControl/>
              <w:rPr>
                <w:rStyle w:val="FontStyle130"/>
                <w:color w:val="0070C0"/>
              </w:rPr>
            </w:pPr>
            <w:r>
              <w:rPr>
                <w:rStyle w:val="FontStyle130"/>
                <w:color w:val="0070C0"/>
              </w:rPr>
              <w:t>Οργανισμούς   κύριας   και επικουρικής ασφάλισης. Η δήλωση απαιτείται μόνο στην περίπτωση που δεν υπάγεται αποκλειστικά</w:t>
            </w:r>
          </w:p>
          <w:p w:rsidR="00F66D68" w:rsidRDefault="00F66D68" w:rsidP="00926904">
            <w:pPr>
              <w:pStyle w:val="Style102"/>
              <w:widowControl/>
              <w:rPr>
                <w:rStyle w:val="FontStyle130"/>
                <w:color w:val="0070C0"/>
              </w:rPr>
            </w:pPr>
            <w:r>
              <w:rPr>
                <w:rStyle w:val="FontStyle130"/>
                <w:color w:val="0070C0"/>
              </w:rPr>
              <w:t>στον</w:t>
            </w:r>
            <w:r>
              <w:rPr>
                <w:rStyle w:val="FontStyle130"/>
                <w:color w:val="0070C0"/>
                <w:lang w:val="en-US"/>
              </w:rPr>
              <w:t xml:space="preserve"> e</w:t>
            </w:r>
            <w:r>
              <w:rPr>
                <w:rStyle w:val="FontStyle130"/>
                <w:color w:val="0070C0"/>
              </w:rPr>
              <w:t>-ΕΦΚΑ)</w:t>
            </w:r>
          </w:p>
        </w:tc>
      </w:tr>
      <w:tr w:rsidR="00F66D68" w:rsidTr="00926904">
        <w:trPr>
          <w:trHeight w:val="1363"/>
        </w:trPr>
        <w:tc>
          <w:tcPr>
            <w:tcW w:w="1075" w:type="dxa"/>
            <w:tcBorders>
              <w:top w:val="single" w:sz="4" w:space="0" w:color="auto"/>
              <w:left w:val="single" w:sz="6" w:space="0" w:color="auto"/>
              <w:bottom w:val="single" w:sz="6" w:space="0" w:color="auto"/>
              <w:right w:val="single" w:sz="6" w:space="0" w:color="auto"/>
            </w:tcBorders>
          </w:tcPr>
          <w:p w:rsidR="00F66D68" w:rsidRDefault="00F66D68" w:rsidP="00926904">
            <w:pPr>
              <w:pStyle w:val="Style56"/>
              <w:widowControl/>
            </w:pP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56"/>
              <w:widowControl/>
            </w:pP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Δ) Υπεύθυνη δήλωση ότι δεν έχει εκδοθεί</w:t>
            </w:r>
          </w:p>
          <w:p w:rsidR="00F66D68" w:rsidRDefault="00F66D68" w:rsidP="00926904">
            <w:pPr>
              <w:pStyle w:val="Style102"/>
              <w:widowControl/>
              <w:rPr>
                <w:rStyle w:val="FontStyle130"/>
              </w:rPr>
            </w:pPr>
            <w:r>
              <w:rPr>
                <w:rStyle w:val="FontStyle130"/>
              </w:rPr>
              <w:t>δικαστική ή διοικητική απόφαση με τελεσίδικη</w:t>
            </w:r>
          </w:p>
          <w:p w:rsidR="00F66D68" w:rsidRDefault="00F66D68" w:rsidP="00926904">
            <w:pPr>
              <w:pStyle w:val="Style102"/>
              <w:widowControl/>
              <w:rPr>
                <w:rStyle w:val="FontStyle130"/>
              </w:rPr>
            </w:pPr>
            <w:r>
              <w:rPr>
                <w:rStyle w:val="FontStyle130"/>
              </w:rPr>
              <w:t>και δεσμευτική ισχύ για την αθέτηση των</w:t>
            </w:r>
          </w:p>
          <w:p w:rsidR="00F66D68" w:rsidRDefault="00F66D68" w:rsidP="00926904">
            <w:pPr>
              <w:pStyle w:val="Style41"/>
              <w:widowControl/>
              <w:rPr>
                <w:rStyle w:val="FontStyle130"/>
              </w:rPr>
            </w:pPr>
            <w:r>
              <w:rPr>
                <w:rStyle w:val="FontStyle130"/>
              </w:rPr>
              <w:t>υποχρεώσεών του όσον αφορά στην καταβολή φόρων ή εισφορών κοινωνικής ασφάλισης.</w:t>
            </w:r>
          </w:p>
        </w:tc>
      </w:tr>
    </w:tbl>
    <w:p w:rsidR="00F66D68" w:rsidRDefault="00F66D68" w:rsidP="00F66D68">
      <w:pPr>
        <w:pStyle w:val="Style57"/>
        <w:widowControl/>
        <w:rPr>
          <w:rStyle w:val="FontStyle130"/>
        </w:rPr>
        <w:sectPr w:rsidR="00F66D68">
          <w:pgSz w:w="11909" w:h="16834"/>
          <w:pgMar w:top="1440" w:right="1440" w:bottom="1440" w:left="1440" w:header="720" w:footer="720" w:gutter="0"/>
          <w:cols w:space="720"/>
          <w:noEndnote/>
        </w:sectPr>
      </w:pPr>
    </w:p>
    <w:tbl>
      <w:tblPr>
        <w:tblpPr w:leftFromText="180" w:rightFromText="180" w:vertAnchor="text" w:horzAnchor="margin" w:tblpXSpec="center" w:tblpY="-959"/>
        <w:tblW w:w="9643" w:type="dxa"/>
        <w:tblLayout w:type="fixed"/>
        <w:tblCellMar>
          <w:left w:w="40" w:type="dxa"/>
          <w:right w:w="40" w:type="dxa"/>
        </w:tblCellMar>
        <w:tblLook w:val="0000"/>
      </w:tblPr>
      <w:tblGrid>
        <w:gridCol w:w="1075"/>
        <w:gridCol w:w="3998"/>
        <w:gridCol w:w="4570"/>
      </w:tblGrid>
      <w:tr w:rsidR="00F66D68" w:rsidTr="00926904">
        <w:trPr>
          <w:trHeight w:val="288"/>
        </w:trPr>
        <w:tc>
          <w:tcPr>
            <w:tcW w:w="9643" w:type="dxa"/>
            <w:gridSpan w:val="3"/>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lastRenderedPageBreak/>
              <w:t>Αποδεικτικά μέσα-Προμήθειες (2.2.9.2)</w:t>
            </w:r>
          </w:p>
        </w:tc>
      </w:tr>
      <w:tr w:rsidR="00F66D68" w:rsidTr="00926904">
        <w:trPr>
          <w:trHeight w:val="547"/>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α/α</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Λόγος αποκλεισμού-Κριτήριο ποιοτικής επιλογής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Δικαιολογητικό</w:t>
            </w:r>
          </w:p>
        </w:tc>
      </w:tr>
      <w:tr w:rsidR="00F66D68" w:rsidTr="00926904">
        <w:trPr>
          <w:trHeight w:val="1354"/>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2.2.3.4.α</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Αθέτηση     των     υποχρεώσεων που</w:t>
            </w:r>
          </w:p>
          <w:p w:rsidR="00F66D68" w:rsidRDefault="00F66D68" w:rsidP="00926904">
            <w:pPr>
              <w:pStyle w:val="Style29"/>
              <w:widowControl/>
              <w:rPr>
                <w:rStyle w:val="FontStyle130"/>
              </w:rPr>
            </w:pPr>
            <w:r>
              <w:rPr>
                <w:rStyle w:val="FontStyle130"/>
              </w:rPr>
              <w:t>απορρέουν    από    διατάξεις της</w:t>
            </w:r>
          </w:p>
          <w:p w:rsidR="00F66D68" w:rsidRDefault="00F66D68" w:rsidP="00926904">
            <w:pPr>
              <w:pStyle w:val="Style29"/>
              <w:widowControl/>
              <w:rPr>
                <w:rStyle w:val="FontStyle130"/>
              </w:rPr>
            </w:pPr>
            <w:r>
              <w:rPr>
                <w:rStyle w:val="FontStyle130"/>
              </w:rPr>
              <w:t>περιβαλλοντικής, κοινωνικοασφαλιστικής και εργατικής νομοθεσίας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41"/>
              <w:widowControl/>
              <w:rPr>
                <w:rStyle w:val="FontStyle130"/>
              </w:rPr>
            </w:pPr>
            <w:r>
              <w:rPr>
                <w:rStyle w:val="FontStyle130"/>
              </w:rPr>
              <w:t>Υπεύθυνη δήλωση, στην οποία δηλώνεται ότι ο οικονομικός φορέας δεν έχει αθετήσει τις</w:t>
            </w:r>
          </w:p>
          <w:p w:rsidR="00F66D68" w:rsidRDefault="00F66D68" w:rsidP="00926904">
            <w:pPr>
              <w:pStyle w:val="Style29"/>
              <w:widowControl/>
              <w:rPr>
                <w:rStyle w:val="FontStyle130"/>
              </w:rPr>
            </w:pPr>
            <w:r>
              <w:rPr>
                <w:rStyle w:val="FontStyle130"/>
              </w:rPr>
              <w:t>υποχρεώσεις     του     στους     τομείς της</w:t>
            </w:r>
          </w:p>
          <w:p w:rsidR="00F66D68" w:rsidRDefault="00F66D68" w:rsidP="00926904">
            <w:pPr>
              <w:pStyle w:val="Style29"/>
              <w:widowControl/>
              <w:rPr>
                <w:rStyle w:val="FontStyle130"/>
              </w:rPr>
            </w:pPr>
            <w:r>
              <w:rPr>
                <w:rStyle w:val="FontStyle130"/>
              </w:rPr>
              <w:t>περιβαλλοντικής, κοινωνικοασφαλιστικής και</w:t>
            </w:r>
          </w:p>
          <w:p w:rsidR="00F66D68" w:rsidRDefault="00F66D68" w:rsidP="00926904">
            <w:pPr>
              <w:pStyle w:val="Style29"/>
              <w:widowControl/>
              <w:rPr>
                <w:rStyle w:val="FontStyle130"/>
              </w:rPr>
            </w:pPr>
            <w:r>
              <w:rPr>
                <w:rStyle w:val="FontStyle130"/>
              </w:rPr>
              <w:t>εργατικής νομοθεσίας</w:t>
            </w:r>
          </w:p>
        </w:tc>
      </w:tr>
      <w:tr w:rsidR="00F66D68" w:rsidTr="00926904">
        <w:trPr>
          <w:trHeight w:val="10218"/>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2.2.3.4.β</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Καταστάσεις οικονομικής</w:t>
            </w:r>
          </w:p>
          <w:p w:rsidR="00F66D68" w:rsidRDefault="00F66D68" w:rsidP="00926904">
            <w:pPr>
              <w:pStyle w:val="Style29"/>
              <w:widowControl/>
              <w:rPr>
                <w:rStyle w:val="FontStyle130"/>
              </w:rPr>
            </w:pPr>
            <w:r>
              <w:rPr>
                <w:rStyle w:val="FontStyle130"/>
              </w:rPr>
              <w:t>αφερεγγυότητας: Πτώχευση</w:t>
            </w:r>
          </w:p>
          <w:p w:rsidR="00F66D68" w:rsidRDefault="00F66D68" w:rsidP="00926904">
            <w:pPr>
              <w:pStyle w:val="Style29"/>
              <w:widowControl/>
              <w:rPr>
                <w:rStyle w:val="FontStyle130"/>
              </w:rPr>
            </w:pPr>
            <w:r>
              <w:rPr>
                <w:rStyle w:val="FontStyle130"/>
              </w:rPr>
              <w:t>Υπαγωγή σε πτωχευτικό συμβιβασμό ή ειδική εκκαθάριση</w:t>
            </w:r>
          </w:p>
          <w:p w:rsidR="00F66D68" w:rsidRDefault="00F66D68" w:rsidP="00926904">
            <w:pPr>
              <w:pStyle w:val="Style29"/>
              <w:widowControl/>
              <w:rPr>
                <w:rStyle w:val="FontStyle130"/>
              </w:rPr>
            </w:pPr>
            <w:r>
              <w:rPr>
                <w:rStyle w:val="FontStyle130"/>
              </w:rPr>
              <w:t>Αναγκαστική διαχείριση από δικαστήριο ή εκκαθαριστή</w:t>
            </w:r>
          </w:p>
          <w:p w:rsidR="00F66D68" w:rsidRDefault="00F66D68" w:rsidP="00926904">
            <w:pPr>
              <w:pStyle w:val="Style29"/>
              <w:widowControl/>
              <w:rPr>
                <w:rStyle w:val="FontStyle130"/>
              </w:rPr>
            </w:pPr>
            <w:r>
              <w:rPr>
                <w:rStyle w:val="FontStyle130"/>
              </w:rPr>
              <w:t>Υπαγωγή σε Διαδικασία εξυγίανσης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29"/>
              <w:widowControl/>
              <w:rPr>
                <w:rStyle w:val="FontStyle130"/>
              </w:rPr>
            </w:pPr>
            <w:r>
              <w:rPr>
                <w:rStyle w:val="FontStyle130"/>
              </w:rPr>
              <w:t>Πιστοποιητικό που εκδίδεται από την αρμόδια</w:t>
            </w:r>
          </w:p>
          <w:p w:rsidR="00F66D68" w:rsidRDefault="00F66D68" w:rsidP="00926904">
            <w:pPr>
              <w:pStyle w:val="Style41"/>
              <w:widowControl/>
              <w:rPr>
                <w:rStyle w:val="FontStyle130"/>
              </w:rPr>
            </w:pPr>
            <w:r>
              <w:rPr>
                <w:rStyle w:val="FontStyle130"/>
              </w:rPr>
              <w:t>αρχή του οικείου κράτους - μέλους ή χώρας, που να έχει εκδοθεί έως τρεις (3) μήνες πριν από την</w:t>
            </w:r>
          </w:p>
          <w:p w:rsidR="00F66D68" w:rsidRDefault="00F66D68" w:rsidP="00926904">
            <w:pPr>
              <w:pStyle w:val="Style41"/>
              <w:widowControl/>
              <w:rPr>
                <w:rStyle w:val="FontStyle130"/>
              </w:rPr>
            </w:pPr>
            <w:r>
              <w:rPr>
                <w:rStyle w:val="FontStyle130"/>
              </w:rPr>
              <w:t>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w:t>
            </w:r>
          </w:p>
          <w:p w:rsidR="00F66D68" w:rsidRDefault="00F66D68" w:rsidP="00926904">
            <w:pPr>
              <w:pStyle w:val="Style69"/>
              <w:widowControl/>
              <w:rPr>
                <w:rStyle w:val="FontStyle130"/>
              </w:rPr>
            </w:pPr>
            <w:r>
              <w:rPr>
                <w:rStyle w:val="FontStyle130"/>
              </w:rPr>
              <w:t xml:space="preserve">περιπτώσεις    </w:t>
            </w:r>
            <w:r>
              <w:rPr>
                <w:rStyle w:val="FontStyle127"/>
                <w:color w:val="0070C0"/>
              </w:rPr>
              <w:t>(μόνο   εάν   δεν καθίσταται διαθέσιμη μέσω του επιγραμμικού αποθετηρίου πιστοποιητικών</w:t>
            </w:r>
            <w:r w:rsidRPr="004B7236">
              <w:rPr>
                <w:rStyle w:val="FontStyle127"/>
                <w:color w:val="0070C0"/>
              </w:rPr>
              <w:t xml:space="preserve">   (</w:t>
            </w:r>
            <w:r>
              <w:rPr>
                <w:rStyle w:val="FontStyle127"/>
                <w:color w:val="0070C0"/>
                <w:lang w:val="en-US"/>
              </w:rPr>
              <w:t>e</w:t>
            </w:r>
            <w:r w:rsidRPr="004B7236">
              <w:rPr>
                <w:rStyle w:val="FontStyle127"/>
                <w:color w:val="0070C0"/>
              </w:rPr>
              <w:t>-</w:t>
            </w:r>
            <w:r>
              <w:rPr>
                <w:rStyle w:val="FontStyle127"/>
                <w:color w:val="0070C0"/>
                <w:lang w:val="en-US"/>
              </w:rPr>
              <w:t>Certis</w:t>
            </w:r>
            <w:r w:rsidRPr="004B7236">
              <w:rPr>
                <w:rStyle w:val="FontStyle127"/>
                <w:color w:val="0070C0"/>
              </w:rPr>
              <w:t>))</w:t>
            </w:r>
            <w:r>
              <w:rPr>
                <w:rStyle w:val="FontStyle130"/>
              </w:rPr>
              <w:t>και   β) ένορκη βεβαίωση ή, στα κράτη-μέλη ή στις χώρες όπου</w:t>
            </w:r>
          </w:p>
          <w:p w:rsidR="00F66D68" w:rsidRDefault="00F66D68" w:rsidP="00926904">
            <w:pPr>
              <w:pStyle w:val="Style41"/>
              <w:widowControl/>
              <w:rPr>
                <w:rStyle w:val="FontStyle130"/>
              </w:rPr>
            </w:pPr>
            <w:r>
              <w:rPr>
                <w:rStyle w:val="FontStyle130"/>
              </w:rPr>
              <w:t>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w:t>
            </w:r>
          </w:p>
          <w:p w:rsidR="00F66D68" w:rsidRDefault="00F66D68" w:rsidP="00926904">
            <w:pPr>
              <w:pStyle w:val="Style41"/>
              <w:widowControl/>
              <w:rPr>
                <w:rStyle w:val="FontStyle130"/>
              </w:rPr>
            </w:pPr>
            <w:r>
              <w:rPr>
                <w:rStyle w:val="FontStyle130"/>
              </w:rPr>
              <w:t>της χώρας καταγωγής ή της χώρας όπου είναι εγκατεστημένος ο οικονομικός φορέας.</w:t>
            </w:r>
          </w:p>
          <w:p w:rsidR="00F66D68" w:rsidRDefault="00F66D68" w:rsidP="00926904">
            <w:pPr>
              <w:pStyle w:val="Style29"/>
              <w:widowControl/>
              <w:rPr>
                <w:rStyle w:val="FontStyle130"/>
              </w:rPr>
            </w:pPr>
            <w:r>
              <w:rPr>
                <w:rStyle w:val="FontStyle130"/>
              </w:rPr>
              <w:t>Ιδίως οι οικονομικοί φορείς που είναι</w:t>
            </w:r>
          </w:p>
          <w:p w:rsidR="00F66D68" w:rsidRDefault="00F66D68" w:rsidP="00926904">
            <w:pPr>
              <w:pStyle w:val="Style41"/>
              <w:widowControl/>
              <w:rPr>
                <w:rStyle w:val="FontStyle130"/>
              </w:rPr>
            </w:pPr>
            <w:r>
              <w:rPr>
                <w:rStyle w:val="FontStyle130"/>
              </w:rPr>
              <w:t xml:space="preserve">εγκατεστημένοι στην Ελλάδα προσκομίζουν: </w:t>
            </w:r>
            <w:r>
              <w:rPr>
                <w:rStyle w:val="FontStyle126"/>
              </w:rPr>
              <w:t xml:space="preserve">α)      </w:t>
            </w:r>
            <w:r>
              <w:rPr>
                <w:rStyle w:val="FontStyle130"/>
              </w:rPr>
              <w:t>Ενιαίο      Πιστοποιητικό Δικαστικής</w:t>
            </w:r>
          </w:p>
          <w:p w:rsidR="00F66D68" w:rsidRDefault="00F66D68" w:rsidP="00926904">
            <w:pPr>
              <w:pStyle w:val="Style41"/>
              <w:widowControl/>
              <w:rPr>
                <w:rStyle w:val="FontStyle130"/>
              </w:rPr>
            </w:pPr>
            <w:r>
              <w:rPr>
                <w:rStyle w:val="FontStyle130"/>
              </w:rPr>
              <w:t>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Ειδικά.  για  τη διαδικασία εξυγίανσης προσκομίζεται επιπλέον υπεύθυνη δήλωση του νόμιμου  εκπροσώπου του οικονομικού φορέα ότι τηρούνται οι όροι της</w:t>
            </w:r>
          </w:p>
          <w:p w:rsidR="00F66D68" w:rsidRDefault="00F66D68" w:rsidP="00926904">
            <w:pPr>
              <w:pStyle w:val="Style29"/>
              <w:widowControl/>
              <w:rPr>
                <w:rStyle w:val="FontStyle130"/>
              </w:rPr>
            </w:pPr>
            <w:r>
              <w:rPr>
                <w:rStyle w:val="FontStyle130"/>
              </w:rPr>
              <w:t>συμφωνίας εξυγίανσης.</w:t>
            </w:r>
          </w:p>
          <w:p w:rsidR="00F66D68" w:rsidRDefault="00F66D68" w:rsidP="00926904">
            <w:pPr>
              <w:pStyle w:val="Style75"/>
              <w:widowControl/>
              <w:rPr>
                <w:rStyle w:val="FontStyle130"/>
              </w:rPr>
            </w:pPr>
            <w:r>
              <w:rPr>
                <w:rStyle w:val="FontStyle130"/>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F66D68" w:rsidRDefault="00F66D68" w:rsidP="00926904">
            <w:pPr>
              <w:pStyle w:val="Style41"/>
              <w:widowControl/>
              <w:rPr>
                <w:rStyle w:val="FontStyle130"/>
              </w:rPr>
            </w:pPr>
            <w:r>
              <w:rPr>
                <w:rStyle w:val="FontStyle126"/>
              </w:rPr>
              <w:t xml:space="preserve">β) </w:t>
            </w:r>
            <w:r>
              <w:rPr>
                <w:rStyle w:val="FontStyle130"/>
              </w:rPr>
              <w:t>Πιστοποιητικό του Γ.Ε.Μ.Η. από το οποίο προκύπτει ότι το νομικό πρόσωπο δεν έχει λυθεί</w:t>
            </w:r>
          </w:p>
          <w:p w:rsidR="00F66D68" w:rsidRDefault="00F66D68" w:rsidP="00926904">
            <w:pPr>
              <w:pStyle w:val="Style41"/>
              <w:widowControl/>
              <w:rPr>
                <w:rStyle w:val="FontStyle130"/>
              </w:rPr>
            </w:pPr>
            <w:r>
              <w:rPr>
                <w:rStyle w:val="FontStyle130"/>
              </w:rPr>
              <w:t>και τεθεί υπό εκκαθάριση με απόφαση των εταίρων.</w:t>
            </w:r>
          </w:p>
          <w:p w:rsidR="00F66D68" w:rsidRDefault="00F66D68" w:rsidP="00926904">
            <w:pPr>
              <w:pStyle w:val="Style41"/>
              <w:widowControl/>
              <w:rPr>
                <w:rStyle w:val="FontStyle130"/>
              </w:rPr>
            </w:pPr>
            <w:r>
              <w:rPr>
                <w:rStyle w:val="FontStyle130"/>
              </w:rPr>
              <w:t>Προκειμένου περί των σωματείων και των συνεταιρισμών,,   το Ενιαίο Πιστοποιητικό</w:t>
            </w:r>
          </w:p>
        </w:tc>
      </w:tr>
    </w:tbl>
    <w:p w:rsidR="00F66D68" w:rsidRDefault="00F66D68" w:rsidP="00F66D68">
      <w:pPr>
        <w:pStyle w:val="Style57"/>
        <w:widowControl/>
        <w:rPr>
          <w:rStyle w:val="FontStyle130"/>
        </w:rPr>
      </w:pPr>
      <w:r>
        <w:rPr>
          <w:rStyle w:val="FontStyle130"/>
        </w:rPr>
        <w:t>ΚΑΤΑΧΩΡΙΣΤΕΑ ΣΤΟ ΜΗΤΡΩΟ</w:t>
      </w:r>
    </w:p>
    <w:p w:rsidR="00F66D68" w:rsidRDefault="00F66D68" w:rsidP="00F66D68">
      <w:pPr>
        <w:pStyle w:val="Style57"/>
        <w:widowControl/>
        <w:rPr>
          <w:rStyle w:val="FontStyle130"/>
        </w:rPr>
        <w:sectPr w:rsidR="00F66D68">
          <w:pgSz w:w="11909" w:h="16834"/>
          <w:pgMar w:top="1440" w:right="1440" w:bottom="1440" w:left="1440" w:header="720" w:footer="720" w:gutter="0"/>
          <w:cols w:space="720"/>
          <w:noEndnote/>
        </w:sectPr>
      </w:pPr>
    </w:p>
    <w:tbl>
      <w:tblPr>
        <w:tblpPr w:leftFromText="180" w:rightFromText="180" w:vertAnchor="text" w:horzAnchor="margin" w:tblpXSpec="center" w:tblpY="-929"/>
        <w:tblW w:w="11216" w:type="dxa"/>
        <w:tblLayout w:type="fixed"/>
        <w:tblCellMar>
          <w:left w:w="40" w:type="dxa"/>
          <w:right w:w="40" w:type="dxa"/>
        </w:tblCellMar>
        <w:tblLook w:val="0000"/>
      </w:tblPr>
      <w:tblGrid>
        <w:gridCol w:w="1249"/>
        <w:gridCol w:w="4650"/>
        <w:gridCol w:w="5317"/>
      </w:tblGrid>
      <w:tr w:rsidR="00F66D68" w:rsidTr="00926904">
        <w:trPr>
          <w:trHeight w:val="289"/>
        </w:trPr>
        <w:tc>
          <w:tcPr>
            <w:tcW w:w="11216" w:type="dxa"/>
            <w:gridSpan w:val="3"/>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lastRenderedPageBreak/>
              <w:t>Αποδεικτικά μέσα-Προμήθειες (2.2.9.2)</w:t>
            </w:r>
          </w:p>
        </w:tc>
      </w:tr>
      <w:tr w:rsidR="00F66D68" w:rsidTr="00926904">
        <w:trPr>
          <w:trHeight w:val="550"/>
        </w:trPr>
        <w:tc>
          <w:tcPr>
            <w:tcW w:w="1249"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Α/α</w:t>
            </w:r>
          </w:p>
        </w:tc>
        <w:tc>
          <w:tcPr>
            <w:tcW w:w="465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Λόγος αποκλεισμού-Κριτήριο ποιοτικής επιλογής</w:t>
            </w:r>
          </w:p>
        </w:tc>
        <w:tc>
          <w:tcPr>
            <w:tcW w:w="5317"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Δικαιολογητικό</w:t>
            </w:r>
          </w:p>
        </w:tc>
      </w:tr>
      <w:tr w:rsidR="00F66D68" w:rsidTr="00926904">
        <w:trPr>
          <w:trHeight w:val="1363"/>
        </w:trPr>
        <w:tc>
          <w:tcPr>
            <w:tcW w:w="1249" w:type="dxa"/>
            <w:vMerge w:val="restart"/>
            <w:tcBorders>
              <w:top w:val="single" w:sz="6" w:space="0" w:color="auto"/>
              <w:left w:val="single" w:sz="6" w:space="0" w:color="auto"/>
              <w:bottom w:val="nil"/>
              <w:right w:val="single" w:sz="6" w:space="0" w:color="auto"/>
            </w:tcBorders>
          </w:tcPr>
          <w:p w:rsidR="00F66D68" w:rsidRDefault="00F66D68" w:rsidP="00926904">
            <w:pPr>
              <w:pStyle w:val="Style56"/>
              <w:widowControl/>
            </w:pPr>
          </w:p>
        </w:tc>
        <w:tc>
          <w:tcPr>
            <w:tcW w:w="465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56"/>
              <w:widowControl/>
            </w:pPr>
          </w:p>
        </w:tc>
        <w:tc>
          <w:tcPr>
            <w:tcW w:w="5317"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41"/>
              <w:widowControl/>
              <w:rPr>
                <w:rStyle w:val="FontStyle130"/>
              </w:rPr>
            </w:pPr>
            <w:r>
              <w:rPr>
                <w:rStyle w:val="FontStyle130"/>
              </w:rPr>
              <w:t>Δικαστικής Φερεγγυότητας εκδίδεται για τα σωματεία από το αρμόδιο Πρωτοδικείο, και για</w:t>
            </w:r>
          </w:p>
          <w:p w:rsidR="00F66D68" w:rsidRDefault="00F66D68" w:rsidP="00926904">
            <w:pPr>
              <w:pStyle w:val="Style41"/>
              <w:widowControl/>
              <w:rPr>
                <w:rStyle w:val="FontStyle130"/>
              </w:rPr>
            </w:pPr>
            <w:r>
              <w:rPr>
                <w:rStyle w:val="FontStyle130"/>
              </w:rPr>
              <w:t>τους συνεταιρισμούς για το χρονικό διάστημα έως τις 31.12.2019 από το Ειρηνοδικείο και μετά την παραπάνω ημερομηνία από το Γ.Ε.Μ.Η..</w:t>
            </w:r>
          </w:p>
        </w:tc>
      </w:tr>
      <w:tr w:rsidR="00F66D68" w:rsidTr="00926904">
        <w:trPr>
          <w:trHeight w:val="1629"/>
        </w:trPr>
        <w:tc>
          <w:tcPr>
            <w:tcW w:w="1249" w:type="dxa"/>
            <w:vMerge/>
            <w:tcBorders>
              <w:top w:val="nil"/>
              <w:left w:val="single" w:sz="6" w:space="0" w:color="auto"/>
              <w:bottom w:val="single" w:sz="6" w:space="0" w:color="auto"/>
              <w:right w:val="single" w:sz="6" w:space="0" w:color="auto"/>
            </w:tcBorders>
          </w:tcPr>
          <w:p w:rsidR="00F66D68" w:rsidRDefault="00F66D68" w:rsidP="00926904">
            <w:pPr>
              <w:rPr>
                <w:rStyle w:val="FontStyle130"/>
              </w:rPr>
            </w:pPr>
          </w:p>
          <w:p w:rsidR="00F66D68" w:rsidRDefault="00F66D68" w:rsidP="00926904">
            <w:pPr>
              <w:rPr>
                <w:rStyle w:val="FontStyle130"/>
              </w:rPr>
            </w:pPr>
          </w:p>
        </w:tc>
        <w:tc>
          <w:tcPr>
            <w:tcW w:w="465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Αναστολή επιχειρηματικών</w:t>
            </w:r>
          </w:p>
          <w:p w:rsidR="00F66D68" w:rsidRDefault="00F66D68" w:rsidP="00926904">
            <w:pPr>
              <w:pStyle w:val="Style102"/>
              <w:widowControl/>
              <w:rPr>
                <w:rStyle w:val="FontStyle130"/>
              </w:rPr>
            </w:pPr>
            <w:r>
              <w:rPr>
                <w:rStyle w:val="FontStyle130"/>
              </w:rPr>
              <w:t>δραστηριοτήτων</w:t>
            </w:r>
          </w:p>
        </w:tc>
        <w:tc>
          <w:tcPr>
            <w:tcW w:w="5317"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41"/>
              <w:widowControl/>
              <w:rPr>
                <w:rStyle w:val="FontStyle130"/>
              </w:rPr>
            </w:pPr>
            <w:r>
              <w:rPr>
                <w:rStyle w:val="FontStyle126"/>
              </w:rPr>
              <w:t xml:space="preserve">γ) </w:t>
            </w:r>
            <w:r>
              <w:rPr>
                <w:rStyle w:val="FontStyle130"/>
              </w:rPr>
              <w:t>Εκτύπωση της καρτέλας "Στοιχεία Μητρώου/ Επιχείρησης" από την ηλεκτρονική πλατφόρμα της Ανεξάρτητης Αρχής Δημοσίων Εσόδων, όπως αυτά εμφανίζονται στο</w:t>
            </w:r>
            <w:r>
              <w:rPr>
                <w:rStyle w:val="FontStyle130"/>
                <w:lang w:val="en-US"/>
              </w:rPr>
              <w:t>taxisnet</w:t>
            </w:r>
            <w:r w:rsidRPr="004B7236">
              <w:rPr>
                <w:rStyle w:val="FontStyle130"/>
              </w:rPr>
              <w:t>,</w:t>
            </w:r>
            <w:r>
              <w:rPr>
                <w:rStyle w:val="FontStyle130"/>
              </w:rPr>
              <w:t xml:space="preserve"> από την οποία</w:t>
            </w:r>
          </w:p>
          <w:p w:rsidR="00F66D68" w:rsidRDefault="00F66D68" w:rsidP="00926904">
            <w:pPr>
              <w:pStyle w:val="Style102"/>
              <w:widowControl/>
              <w:rPr>
                <w:rStyle w:val="FontStyle130"/>
              </w:rPr>
            </w:pPr>
            <w:r>
              <w:rPr>
                <w:rStyle w:val="FontStyle130"/>
              </w:rPr>
              <w:t>να   προκύπτει   η   μη   αναστολή της</w:t>
            </w:r>
          </w:p>
          <w:p w:rsidR="00F66D68" w:rsidRDefault="00F66D68" w:rsidP="00926904">
            <w:pPr>
              <w:pStyle w:val="Style102"/>
              <w:widowControl/>
              <w:rPr>
                <w:rStyle w:val="FontStyle130"/>
              </w:rPr>
            </w:pPr>
            <w:r>
              <w:rPr>
                <w:rStyle w:val="FontStyle130"/>
              </w:rPr>
              <w:t>επιχειρηματικής δραστηριότητάς τους.</w:t>
            </w:r>
          </w:p>
        </w:tc>
      </w:tr>
      <w:tr w:rsidR="00F66D68" w:rsidTr="00926904">
        <w:trPr>
          <w:trHeight w:val="1363"/>
        </w:trPr>
        <w:tc>
          <w:tcPr>
            <w:tcW w:w="1249"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2.2.3.9</w:t>
            </w:r>
          </w:p>
        </w:tc>
        <w:tc>
          <w:tcPr>
            <w:tcW w:w="465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Οριζόντιος αποκλεισμός από μελλοντικές διαδικασίες σύναψης</w:t>
            </w:r>
          </w:p>
        </w:tc>
        <w:tc>
          <w:tcPr>
            <w:tcW w:w="5317"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41"/>
              <w:widowControl/>
              <w:rPr>
                <w:rStyle w:val="FontStyle130"/>
              </w:rPr>
            </w:pPr>
            <w:r>
              <w:rPr>
                <w:rStyle w:val="FontStyle130"/>
              </w:rPr>
              <w:t>Υπεύθυνη δήλωση, στην οποία δηλώνεται ότι δεν έχει επιβληθεί στον οικονομικό φορέα η</w:t>
            </w:r>
          </w:p>
          <w:p w:rsidR="00F66D68" w:rsidRDefault="00F66D68" w:rsidP="00926904">
            <w:pPr>
              <w:pStyle w:val="Style102"/>
              <w:widowControl/>
              <w:rPr>
                <w:rStyle w:val="FontStyle130"/>
              </w:rPr>
            </w:pPr>
            <w:r>
              <w:rPr>
                <w:rStyle w:val="FontStyle130"/>
              </w:rPr>
              <w:t>κύρωση   του   οριζόντιου   αποκλεισμού από</w:t>
            </w:r>
          </w:p>
          <w:p w:rsidR="00F66D68" w:rsidRDefault="00F66D68" w:rsidP="00926904">
            <w:pPr>
              <w:pStyle w:val="Style41"/>
              <w:widowControl/>
              <w:rPr>
                <w:rStyle w:val="FontStyle130"/>
              </w:rPr>
            </w:pPr>
            <w:r>
              <w:rPr>
                <w:rStyle w:val="FontStyle130"/>
              </w:rPr>
              <w:t>δημόσιες    συμβάσεις    και συμβάσεις παραχώρησης.</w:t>
            </w:r>
          </w:p>
        </w:tc>
      </w:tr>
      <w:tr w:rsidR="00F66D68" w:rsidTr="00926904">
        <w:trPr>
          <w:trHeight w:val="9220"/>
        </w:trPr>
        <w:tc>
          <w:tcPr>
            <w:tcW w:w="1249"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2.2.3.5.α</w:t>
            </w:r>
          </w:p>
        </w:tc>
        <w:tc>
          <w:tcPr>
            <w:tcW w:w="465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Μη συνδρομή κατάστασης συνδεόμενης με ρωσική εμπλοκή, σύμφωνα με τον Κανονισμό Κυρώσεων κατά της Ρωσίας</w:t>
            </w:r>
          </w:p>
          <w:p w:rsidR="00F66D68" w:rsidRDefault="00F66D68" w:rsidP="00926904">
            <w:pPr>
              <w:pStyle w:val="Style99"/>
              <w:widowControl/>
              <w:rPr>
                <w:rStyle w:val="FontStyle127"/>
              </w:rPr>
            </w:pPr>
            <w:r>
              <w:rPr>
                <w:rStyle w:val="FontStyle127"/>
              </w:rPr>
              <w:t>(Κανονισμός (ΕΕ) 833/2014, όπως τροποποιήθηκε με τον Κανονισμό 2022/576 του Συμβουλίου της 8ης Απριλίου 2022 στον τομέα των δημοσίων συμβάσεων).</w:t>
            </w:r>
          </w:p>
        </w:tc>
        <w:tc>
          <w:tcPr>
            <w:tcW w:w="5317"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Υπεύθυνη δήλωση, στην οποία ο οικονομικός</w:t>
            </w:r>
          </w:p>
          <w:p w:rsidR="00F66D68" w:rsidRDefault="00F66D68" w:rsidP="00926904">
            <w:pPr>
              <w:pStyle w:val="Style69"/>
              <w:widowControl/>
              <w:rPr>
                <w:rStyle w:val="FontStyle127"/>
              </w:rPr>
            </w:pPr>
            <w:r>
              <w:rPr>
                <w:rStyle w:val="FontStyle130"/>
              </w:rPr>
              <w:t xml:space="preserve">φορέας δηλώνει: </w:t>
            </w:r>
            <w:r>
              <w:rPr>
                <w:rStyle w:val="FontStyle127"/>
              </w:rPr>
              <w:t>«Δηλώνω υπεύθυνα ότι δεν υπάρχει ρωσική συμμετοχή στον οικονομικό φορέα που εκπροσωπώ και συμμετέχει στη διαδικασία ανάθεσης της παρούσας σύμβασης,</w:t>
            </w:r>
          </w:p>
          <w:p w:rsidR="00F66D68" w:rsidRDefault="00F66D68" w:rsidP="00926904">
            <w:pPr>
              <w:pStyle w:val="Style99"/>
              <w:widowControl/>
              <w:rPr>
                <w:rStyle w:val="FontStyle127"/>
              </w:rPr>
            </w:pPr>
            <w:r>
              <w:rPr>
                <w:rStyle w:val="FontStyle127"/>
              </w:rPr>
              <w:t>σύμφωνα   με   τους  περιορισμούς που</w:t>
            </w:r>
          </w:p>
          <w:p w:rsidR="00F66D68" w:rsidRDefault="00F66D68" w:rsidP="00926904">
            <w:pPr>
              <w:pStyle w:val="Style69"/>
              <w:widowControl/>
              <w:rPr>
                <w:rStyle w:val="FontStyle127"/>
              </w:rPr>
            </w:pPr>
            <w:r>
              <w:rPr>
                <w:rStyle w:val="FontStyle127"/>
              </w:rPr>
              <w:t>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w:t>
            </w:r>
          </w:p>
          <w:p w:rsidR="00F66D68" w:rsidRDefault="00F66D68" w:rsidP="00926904">
            <w:pPr>
              <w:pStyle w:val="Style99"/>
              <w:widowControl/>
              <w:rPr>
                <w:rStyle w:val="FontStyle127"/>
              </w:rPr>
            </w:pPr>
            <w:r>
              <w:rPr>
                <w:rStyle w:val="FontStyle127"/>
              </w:rPr>
              <w:t>αποσταθεροποιούν  την  κατάσταση στην</w:t>
            </w:r>
          </w:p>
          <w:p w:rsidR="00F66D68" w:rsidRDefault="00F66D68" w:rsidP="00926904">
            <w:pPr>
              <w:pStyle w:val="Style99"/>
              <w:widowControl/>
              <w:rPr>
                <w:rStyle w:val="FontStyle127"/>
              </w:rPr>
            </w:pPr>
            <w:r>
              <w:rPr>
                <w:rStyle w:val="FontStyle127"/>
              </w:rPr>
              <w:t>Ουκρανία, όπως τροποποιήθηκε από τον με</w:t>
            </w:r>
          </w:p>
          <w:p w:rsidR="00F66D68" w:rsidRDefault="00F66D68" w:rsidP="00926904">
            <w:pPr>
              <w:pStyle w:val="Style99"/>
              <w:widowControl/>
              <w:rPr>
                <w:rStyle w:val="FontStyle127"/>
              </w:rPr>
            </w:pPr>
            <w:r>
              <w:rPr>
                <w:rStyle w:val="FontStyle127"/>
              </w:rPr>
              <w:t>αριθ. 2022/576 Κανονισμό του Συμβουλίου (ΕΕ)</w:t>
            </w:r>
          </w:p>
          <w:p w:rsidR="00F66D68" w:rsidRDefault="00F66D68" w:rsidP="00926904">
            <w:pPr>
              <w:pStyle w:val="Style69"/>
              <w:widowControl/>
              <w:rPr>
                <w:rStyle w:val="FontStyle127"/>
              </w:rPr>
            </w:pPr>
            <w:r>
              <w:rPr>
                <w:rStyle w:val="FontStyle127"/>
              </w:rPr>
              <w:t>της 8ης Απριλίου 2022. Συγκεκριμένα δηλώνω ότι:</w:t>
            </w:r>
          </w:p>
          <w:p w:rsidR="00F66D68" w:rsidRDefault="00F66D68" w:rsidP="00926904">
            <w:pPr>
              <w:pStyle w:val="Style99"/>
              <w:widowControl/>
              <w:rPr>
                <w:rStyle w:val="FontStyle127"/>
              </w:rPr>
            </w:pPr>
            <w:r>
              <w:rPr>
                <w:rStyle w:val="FontStyle127"/>
              </w:rPr>
              <w:t>(α) ο οικονομικός φορέας που εκπροσωπώ (και</w:t>
            </w:r>
          </w:p>
          <w:p w:rsidR="00F66D68" w:rsidRDefault="00F66D68" w:rsidP="00926904">
            <w:pPr>
              <w:pStyle w:val="Style69"/>
              <w:widowControl/>
              <w:rPr>
                <w:rStyle w:val="FontStyle127"/>
              </w:rPr>
            </w:pPr>
            <w:r>
              <w:rPr>
                <w:rStyle w:val="FontStyle127"/>
              </w:rPr>
              <w:t>κανένας από τους οικονομικούς φορείς που εκπροσωπούν μέλη της ένωσής μας), [εφόσον πρόκειται για ένωση οικονομικών φορέων] δεν</w:t>
            </w:r>
          </w:p>
          <w:p w:rsidR="00F66D68" w:rsidRDefault="00F66D68" w:rsidP="00926904">
            <w:pPr>
              <w:pStyle w:val="Style69"/>
              <w:widowControl/>
              <w:rPr>
                <w:rStyle w:val="FontStyle127"/>
              </w:rPr>
            </w:pPr>
            <w:r>
              <w:rPr>
                <w:rStyle w:val="FontStyle127"/>
              </w:rPr>
              <w:t>είναι Ρώσος υπήκοος, ούτε φυσικό ή νομικό πρόσωπο, οντότητα ή φορέας εγκατεστημένος</w:t>
            </w:r>
          </w:p>
          <w:p w:rsidR="00F66D68" w:rsidRDefault="00F66D68" w:rsidP="00926904">
            <w:pPr>
              <w:pStyle w:val="Style99"/>
              <w:widowControl/>
              <w:rPr>
                <w:rStyle w:val="FontStyle127"/>
              </w:rPr>
            </w:pPr>
            <w:r>
              <w:rPr>
                <w:rStyle w:val="FontStyle127"/>
              </w:rPr>
              <w:t>στη Ρωσία·</w:t>
            </w:r>
          </w:p>
          <w:p w:rsidR="00F66D68" w:rsidRDefault="00F66D68" w:rsidP="00926904">
            <w:pPr>
              <w:pStyle w:val="Style69"/>
              <w:widowControl/>
              <w:rPr>
                <w:rStyle w:val="FontStyle127"/>
              </w:rPr>
            </w:pPr>
            <w:r>
              <w:rPr>
                <w:rStyle w:val="FontStyle127"/>
              </w:rPr>
              <w:t>(β)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w:t>
            </w:r>
          </w:p>
          <w:p w:rsidR="00F66D68" w:rsidRDefault="00F66D68" w:rsidP="00926904">
            <w:pPr>
              <w:pStyle w:val="Style99"/>
              <w:widowControl/>
              <w:rPr>
                <w:rStyle w:val="FontStyle127"/>
              </w:rPr>
            </w:pPr>
            <w:r>
              <w:rPr>
                <w:rStyle w:val="FontStyle127"/>
              </w:rPr>
              <w:t>στοιχείο α) της παρούσας παραγράφου ·</w:t>
            </w:r>
          </w:p>
          <w:p w:rsidR="00F66D68" w:rsidRDefault="00F66D68" w:rsidP="00926904">
            <w:pPr>
              <w:pStyle w:val="Style69"/>
              <w:widowControl/>
              <w:rPr>
                <w:rStyle w:val="FontStyle127"/>
              </w:rPr>
            </w:pPr>
            <w:r>
              <w:rPr>
                <w:rStyle w:val="FontStyle127"/>
              </w:rPr>
              <w:t>(γ) τόσο ο υπεύθυνα δηλώνων, όσο και ο οικονομικός φορέας που εκπροσωπώ δεν είμαστε φυσικό ή νομικό πρόσωπο, οντότητα ή</w:t>
            </w:r>
          </w:p>
        </w:tc>
      </w:tr>
    </w:tbl>
    <w:p w:rsidR="00F66D68" w:rsidRDefault="00F66D68" w:rsidP="00F66D68">
      <w:pPr>
        <w:pStyle w:val="Style57"/>
        <w:widowControl/>
        <w:rPr>
          <w:rStyle w:val="FontStyle130"/>
        </w:rPr>
      </w:pPr>
      <w:r>
        <w:rPr>
          <w:rStyle w:val="FontStyle130"/>
        </w:rPr>
        <w:t>ΚΑΤΑΧΩΡΙΣΤΕΑ ΣΤΟ ΜΗΤΡΩΟ</w:t>
      </w:r>
    </w:p>
    <w:p w:rsidR="00F66D68" w:rsidRDefault="00F66D68" w:rsidP="00F66D68">
      <w:pPr>
        <w:pStyle w:val="Style57"/>
        <w:widowControl/>
        <w:rPr>
          <w:rStyle w:val="FontStyle130"/>
        </w:rPr>
        <w:sectPr w:rsidR="00F66D68">
          <w:pgSz w:w="11909" w:h="16834"/>
          <w:pgMar w:top="1440" w:right="1440" w:bottom="1440" w:left="1440" w:header="720" w:footer="720" w:gutter="0"/>
          <w:cols w:space="720"/>
          <w:noEndnote/>
        </w:sectPr>
      </w:pPr>
    </w:p>
    <w:tbl>
      <w:tblPr>
        <w:tblpPr w:leftFromText="180" w:rightFromText="180" w:vertAnchor="text" w:horzAnchor="margin" w:tblpXSpec="center" w:tblpY="-959"/>
        <w:tblW w:w="9643" w:type="dxa"/>
        <w:tblLayout w:type="fixed"/>
        <w:tblCellMar>
          <w:left w:w="40" w:type="dxa"/>
          <w:right w:w="40" w:type="dxa"/>
        </w:tblCellMar>
        <w:tblLook w:val="0000"/>
      </w:tblPr>
      <w:tblGrid>
        <w:gridCol w:w="1075"/>
        <w:gridCol w:w="3998"/>
        <w:gridCol w:w="4570"/>
      </w:tblGrid>
      <w:tr w:rsidR="00F66D68" w:rsidTr="00926904">
        <w:trPr>
          <w:trHeight w:val="288"/>
        </w:trPr>
        <w:tc>
          <w:tcPr>
            <w:tcW w:w="9643" w:type="dxa"/>
            <w:gridSpan w:val="3"/>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lastRenderedPageBreak/>
              <w:t>Αποδεικτικά μέσα-Προμήθειες (2.2.9.2)</w:t>
            </w:r>
          </w:p>
        </w:tc>
      </w:tr>
      <w:tr w:rsidR="00F66D68" w:rsidTr="00926904">
        <w:trPr>
          <w:trHeight w:val="547"/>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α/α</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Λόγος αποκλεισμού-Κριτήριο ποιοτικής επιλογής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Δικαιολογητικό</w:t>
            </w:r>
          </w:p>
        </w:tc>
      </w:tr>
      <w:tr w:rsidR="00F66D68" w:rsidTr="00926904">
        <w:trPr>
          <w:trHeight w:val="2962"/>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56"/>
              <w:widowControl/>
            </w:pP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56"/>
              <w:widowControl/>
            </w:pP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69"/>
              <w:widowControl/>
              <w:rPr>
                <w:rStyle w:val="FontStyle127"/>
              </w:rPr>
            </w:pPr>
            <w:r>
              <w:rPr>
                <w:rStyle w:val="FontStyle127"/>
              </w:rPr>
              <w:t>όργανο που ενεργεί εξ ονόματος ή κατ' εντολή</w:t>
            </w:r>
          </w:p>
          <w:p w:rsidR="00F66D68" w:rsidRDefault="00F66D68" w:rsidP="00926904">
            <w:pPr>
              <w:pStyle w:val="Style69"/>
              <w:widowControl/>
              <w:rPr>
                <w:rStyle w:val="FontStyle127"/>
              </w:rPr>
            </w:pPr>
            <w:r>
              <w:rPr>
                <w:rStyle w:val="FontStyle127"/>
              </w:rPr>
              <w:t>οντότητας που αναφέρεται στα σημεία (α) ή (β) παραπάνω,</w:t>
            </w:r>
          </w:p>
          <w:p w:rsidR="00F66D68" w:rsidRDefault="00F66D68" w:rsidP="00926904">
            <w:pPr>
              <w:pStyle w:val="Style69"/>
              <w:widowControl/>
              <w:rPr>
                <w:rStyle w:val="FontStyle127"/>
              </w:rPr>
            </w:pPr>
            <w:r>
              <w:rPr>
                <w:rStyle w:val="FontStyle127"/>
              </w:rPr>
              <w:t>(δ) δεν υπάρχει συμμετοχή φορέων και οντοτήτων που απαριθμούνται στα ανωτέρω</w:t>
            </w:r>
          </w:p>
          <w:p w:rsidR="00F66D68" w:rsidRDefault="00F66D68" w:rsidP="00926904">
            <w:pPr>
              <w:pStyle w:val="Style69"/>
              <w:widowControl/>
              <w:rPr>
                <w:rStyle w:val="FontStyle127"/>
              </w:rPr>
            </w:pPr>
            <w:r>
              <w:rPr>
                <w:rStyle w:val="FontStyle127"/>
              </w:rPr>
              <w:t>σημεία α) έως γ), άνω του 10 % της αξίας της</w:t>
            </w:r>
          </w:p>
          <w:p w:rsidR="00F66D68" w:rsidRDefault="00F66D68" w:rsidP="00926904">
            <w:pPr>
              <w:pStyle w:val="Style69"/>
              <w:widowControl/>
              <w:rPr>
                <w:rStyle w:val="FontStyle127"/>
              </w:rPr>
            </w:pPr>
            <w:r>
              <w:rPr>
                <w:rStyle w:val="FontStyle127"/>
              </w:rPr>
              <w:t>σύμβασης των υπεργολάβων, προμηθευτών ή φορέων στις ικανότητες των οποίων να</w:t>
            </w:r>
          </w:p>
          <w:p w:rsidR="00F66D68" w:rsidRDefault="00F66D68" w:rsidP="00926904">
            <w:pPr>
              <w:pStyle w:val="Style69"/>
              <w:widowControl/>
              <w:rPr>
                <w:rStyle w:val="FontStyle127"/>
              </w:rPr>
            </w:pPr>
            <w:r>
              <w:rPr>
                <w:rStyle w:val="FontStyle127"/>
              </w:rPr>
              <w:t>στηρίζεται ο οικονομικός φορέας τον οποίον εκπροσωπώ.»</w:t>
            </w:r>
          </w:p>
        </w:tc>
      </w:tr>
      <w:tr w:rsidR="00F66D68" w:rsidTr="00926904">
        <w:trPr>
          <w:trHeight w:val="1622"/>
        </w:trPr>
        <w:tc>
          <w:tcPr>
            <w:tcW w:w="1075" w:type="dxa"/>
            <w:tcBorders>
              <w:top w:val="single" w:sz="6" w:space="0" w:color="auto"/>
              <w:left w:val="single" w:sz="6" w:space="0" w:color="auto"/>
              <w:right w:val="single" w:sz="6" w:space="0" w:color="auto"/>
            </w:tcBorders>
          </w:tcPr>
          <w:p w:rsidR="00F66D68" w:rsidRDefault="00F66D68" w:rsidP="00926904">
            <w:pPr>
              <w:pStyle w:val="Style102"/>
              <w:widowControl/>
              <w:rPr>
                <w:rStyle w:val="FontStyle130"/>
              </w:rPr>
            </w:pPr>
            <w:r>
              <w:rPr>
                <w:rStyle w:val="FontStyle130"/>
              </w:rPr>
              <w:t>2.2.4</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Εγγραφή   στο   σχετικό επαγγελματικό</w:t>
            </w:r>
          </w:p>
          <w:p w:rsidR="00F66D68" w:rsidRDefault="00F66D68" w:rsidP="00926904">
            <w:pPr>
              <w:pStyle w:val="Style102"/>
              <w:widowControl/>
              <w:rPr>
                <w:rStyle w:val="FontStyle130"/>
              </w:rPr>
            </w:pPr>
            <w:r>
              <w:rPr>
                <w:rStyle w:val="FontStyle130"/>
              </w:rPr>
              <w:t>μητρώο</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41"/>
              <w:widowControl/>
              <w:rPr>
                <w:rStyle w:val="FontStyle130"/>
              </w:rPr>
            </w:pPr>
            <w:r>
              <w:rPr>
                <w:rStyle w:val="FontStyle130"/>
              </w:rPr>
              <w:t>Πιστοποιητικό    εγγραφής    στο οικείο επαγγελματικό μητρώο, το οποίο να έχει</w:t>
            </w:r>
          </w:p>
          <w:p w:rsidR="00F66D68" w:rsidRDefault="00F66D68" w:rsidP="00926904">
            <w:pPr>
              <w:pStyle w:val="Style41"/>
              <w:widowControl/>
              <w:rPr>
                <w:rStyle w:val="FontStyle130"/>
              </w:rPr>
            </w:pPr>
            <w:r>
              <w:rPr>
                <w:rStyle w:val="FontStyle130"/>
              </w:rPr>
              <w:t>εκδοθεί έως τριάντα (30) εργάσιμες ημέρες πριν από την υποβολή του, εκτός αν, σύμφωνα με τις</w:t>
            </w:r>
          </w:p>
          <w:p w:rsidR="00F66D68" w:rsidRDefault="00F66D68" w:rsidP="00926904">
            <w:pPr>
              <w:pStyle w:val="Style102"/>
              <w:widowControl/>
              <w:rPr>
                <w:rStyle w:val="FontStyle130"/>
              </w:rPr>
            </w:pPr>
            <w:r>
              <w:rPr>
                <w:rStyle w:val="FontStyle130"/>
              </w:rPr>
              <w:t>ειδικότερες    διατάξεις    αυτών, φέρει</w:t>
            </w:r>
          </w:p>
          <w:p w:rsidR="00F66D68" w:rsidRDefault="00F66D68" w:rsidP="00926904">
            <w:pPr>
              <w:pStyle w:val="Style102"/>
              <w:widowControl/>
              <w:rPr>
                <w:rStyle w:val="FontStyle130"/>
              </w:rPr>
            </w:pPr>
            <w:r>
              <w:rPr>
                <w:rStyle w:val="FontStyle130"/>
              </w:rPr>
              <w:t>συγκεκριμένο χρόνο ισχύος.</w:t>
            </w:r>
          </w:p>
        </w:tc>
      </w:tr>
      <w:tr w:rsidR="00F66D68" w:rsidTr="00926904">
        <w:trPr>
          <w:trHeight w:val="4155"/>
        </w:trPr>
        <w:tc>
          <w:tcPr>
            <w:tcW w:w="1075" w:type="dxa"/>
            <w:tcBorders>
              <w:top w:val="nil"/>
              <w:left w:val="single" w:sz="6" w:space="0" w:color="auto"/>
              <w:bottom w:val="single" w:sz="4" w:space="0" w:color="auto"/>
              <w:right w:val="single" w:sz="6" w:space="0" w:color="auto"/>
            </w:tcBorders>
          </w:tcPr>
          <w:p w:rsidR="00F66D68" w:rsidRDefault="00F66D68" w:rsidP="00926904">
            <w:pPr>
              <w:pStyle w:val="Style56"/>
              <w:widowControl/>
            </w:pP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Εγγραφή στο σχετικό εμπορικό μητρώο</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Πιστοποιητικό εγγραφής στο οικείο εμπορικό</w:t>
            </w:r>
          </w:p>
          <w:p w:rsidR="00F66D68" w:rsidRDefault="00F66D68" w:rsidP="00926904">
            <w:pPr>
              <w:pStyle w:val="Style41"/>
              <w:widowControl/>
              <w:rPr>
                <w:rStyle w:val="FontStyle130"/>
              </w:rPr>
            </w:pPr>
            <w:r>
              <w:rPr>
                <w:rStyle w:val="FontStyle130"/>
              </w:rPr>
              <w:t>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w:t>
            </w:r>
          </w:p>
          <w:p w:rsidR="00F66D68" w:rsidRDefault="00F66D68" w:rsidP="00926904">
            <w:pPr>
              <w:pStyle w:val="Style102"/>
              <w:widowControl/>
              <w:rPr>
                <w:rStyle w:val="FontStyle130"/>
              </w:rPr>
            </w:pPr>
            <w:r>
              <w:rPr>
                <w:rStyle w:val="FontStyle130"/>
              </w:rPr>
              <w:t>Για  τους   οικονομικούς   φορείς   που είναι</w:t>
            </w:r>
          </w:p>
          <w:p w:rsidR="00F66D68" w:rsidRDefault="00F66D68" w:rsidP="00926904">
            <w:pPr>
              <w:pStyle w:val="Style102"/>
              <w:widowControl/>
              <w:rPr>
                <w:rStyle w:val="FontStyle130"/>
              </w:rPr>
            </w:pPr>
            <w:r>
              <w:rPr>
                <w:rStyle w:val="FontStyle130"/>
              </w:rPr>
              <w:t>εγκατεστημένοι στην Ελλάδα γίνεται αποδεκτό</w:t>
            </w:r>
          </w:p>
          <w:p w:rsidR="00F66D68" w:rsidRDefault="00F66D68" w:rsidP="00926904">
            <w:pPr>
              <w:pStyle w:val="Style41"/>
              <w:widowControl/>
              <w:rPr>
                <w:rStyle w:val="FontStyle130"/>
              </w:rPr>
            </w:pPr>
            <w:r>
              <w:rPr>
                <w:rStyle w:val="FontStyle130"/>
              </w:rPr>
              <w:t>και πιστοποιητικό που εκδίδεται από την οικεία υπηρεσία του   Γ.Ε.Μ.Η.  των Επιμελητηρίων (Εμπορικό,     Βιομηχανικό     ή Βιοτεχνικό</w:t>
            </w:r>
          </w:p>
          <w:p w:rsidR="00F66D68" w:rsidRDefault="00F66D68" w:rsidP="00926904">
            <w:pPr>
              <w:pStyle w:val="Style102"/>
              <w:widowControl/>
              <w:rPr>
                <w:rStyle w:val="FontStyle130"/>
              </w:rPr>
            </w:pPr>
            <w:r>
              <w:rPr>
                <w:rStyle w:val="FontStyle130"/>
              </w:rPr>
              <w:t>Επιμελητήριο).</w:t>
            </w:r>
          </w:p>
          <w:p w:rsidR="00F66D68" w:rsidRDefault="00F66D68" w:rsidP="00926904">
            <w:pPr>
              <w:pStyle w:val="Style102"/>
              <w:widowControl/>
              <w:rPr>
                <w:rStyle w:val="FontStyle130"/>
              </w:rPr>
            </w:pPr>
            <w:r>
              <w:rPr>
                <w:rStyle w:val="FontStyle130"/>
              </w:rPr>
              <w:t>Για την άσκηση επαγγελματικής δραστηριότητας</w:t>
            </w:r>
          </w:p>
          <w:p w:rsidR="00F66D68" w:rsidRDefault="00F66D68" w:rsidP="00926904">
            <w:pPr>
              <w:pStyle w:val="Style102"/>
              <w:widowControl/>
              <w:rPr>
                <w:rStyle w:val="FontStyle130"/>
              </w:rPr>
            </w:pPr>
            <w:r>
              <w:rPr>
                <w:rStyle w:val="FontStyle130"/>
              </w:rPr>
              <w:t>οικονομικών φορέων που δεν είναι υπόχρεοι</w:t>
            </w:r>
          </w:p>
          <w:p w:rsidR="00F66D68" w:rsidRDefault="00F66D68" w:rsidP="00926904">
            <w:pPr>
              <w:pStyle w:val="Style41"/>
              <w:widowControl/>
              <w:rPr>
                <w:rStyle w:val="FontStyle130"/>
              </w:rPr>
            </w:pPr>
            <w:r>
              <w:rPr>
                <w:rStyle w:val="FontStyle130"/>
              </w:rPr>
              <w:t>εγγραφής στο Γ.Ε.ΜΗ., πρβλ. εγκύκλιο - Οδηγία του Υπουργού Ανάπτυξης και Επενδύσεων, με αρ.    πρωτ.    39937    -    28/04/2023 (ΑΔΑ: ΩΖΥΓ46ΜΤΛΡ-ΖΟΨ).</w:t>
            </w:r>
          </w:p>
        </w:tc>
      </w:tr>
      <w:tr w:rsidR="00F66D68" w:rsidTr="00926904">
        <w:trPr>
          <w:trHeight w:val="3379"/>
        </w:trPr>
        <w:tc>
          <w:tcPr>
            <w:tcW w:w="1075" w:type="dxa"/>
            <w:tcBorders>
              <w:top w:val="single" w:sz="4" w:space="0" w:color="auto"/>
              <w:left w:val="single" w:sz="6" w:space="0" w:color="auto"/>
              <w:bottom w:val="single" w:sz="6" w:space="0" w:color="auto"/>
              <w:right w:val="single" w:sz="6" w:space="0" w:color="auto"/>
            </w:tcBorders>
          </w:tcPr>
          <w:p w:rsidR="00F66D68" w:rsidRDefault="00F66D68" w:rsidP="00926904">
            <w:pPr>
              <w:pStyle w:val="Style56"/>
              <w:widowControl/>
            </w:pP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56"/>
              <w:widowControl/>
            </w:pP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Στην περίπτωση που χώρα δεν τηρεί τέτοιο</w:t>
            </w:r>
          </w:p>
          <w:p w:rsidR="00F66D68" w:rsidRDefault="00F66D68" w:rsidP="00926904">
            <w:pPr>
              <w:pStyle w:val="Style41"/>
              <w:widowControl/>
              <w:rPr>
                <w:rStyle w:val="FontStyle130"/>
              </w:rPr>
            </w:pPr>
            <w:r>
              <w:rPr>
                <w:rStyle w:val="FontStyle130"/>
              </w:rPr>
              <w:t>μητρώο, το έγγραφο ή το πιστοποιητικό μπορεί να αντικαθίσταται από ένορκη βεβαίωση ή, στα</w:t>
            </w:r>
          </w:p>
          <w:p w:rsidR="00F66D68" w:rsidRDefault="00F66D68" w:rsidP="00926904">
            <w:pPr>
              <w:pStyle w:val="Style102"/>
              <w:widowControl/>
              <w:rPr>
                <w:rStyle w:val="FontStyle130"/>
              </w:rPr>
            </w:pPr>
            <w:r>
              <w:rPr>
                <w:rStyle w:val="FontStyle130"/>
              </w:rPr>
              <w:t>κράτη - μέλη ή στις χώρες όπου δεν προβλέπεται</w:t>
            </w:r>
          </w:p>
          <w:p w:rsidR="00F66D68" w:rsidRDefault="00F66D68" w:rsidP="00926904">
            <w:pPr>
              <w:pStyle w:val="Style41"/>
              <w:widowControl/>
              <w:rPr>
                <w:rStyle w:val="FontStyle130"/>
              </w:rPr>
            </w:pPr>
            <w:r>
              <w:rPr>
                <w:rStyle w:val="FontStyle130"/>
              </w:rPr>
              <w:t>ένορκη βεβαίωση, από υπεύθυνη δήλωση του ενδιαφερομένου ενώπιον αρμόδιας δικαστικής</w:t>
            </w:r>
          </w:p>
          <w:p w:rsidR="00F66D68" w:rsidRDefault="00F66D68" w:rsidP="00926904">
            <w:pPr>
              <w:pStyle w:val="Style41"/>
              <w:widowControl/>
              <w:rPr>
                <w:rStyle w:val="FontStyle130"/>
              </w:rPr>
            </w:pPr>
            <w:r>
              <w:rPr>
                <w:rStyle w:val="FontStyle130"/>
              </w:rPr>
              <w:t>ή   διοικητικής  αρχής,   συμβολαιογράφου ή αρμόδιου    επαγγελματικού    ή εμπορικού</w:t>
            </w:r>
          </w:p>
          <w:p w:rsidR="00F66D68" w:rsidRDefault="00F66D68" w:rsidP="00926904">
            <w:pPr>
              <w:pStyle w:val="Style41"/>
              <w:widowControl/>
              <w:rPr>
                <w:rStyle w:val="FontStyle130"/>
              </w:rPr>
            </w:pPr>
            <w:r>
              <w:rPr>
                <w:rStyle w:val="FontStyle130"/>
              </w:rPr>
              <w:t>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bl>
    <w:p w:rsidR="00F66D68" w:rsidRDefault="00F66D68" w:rsidP="00F66D68">
      <w:pPr>
        <w:pStyle w:val="Style57"/>
        <w:widowControl/>
        <w:rPr>
          <w:rStyle w:val="FontStyle130"/>
        </w:rPr>
      </w:pPr>
      <w:r>
        <w:rPr>
          <w:rStyle w:val="FontStyle130"/>
        </w:rPr>
        <w:t>ΚΑΤΑΧΩΡΙΣΤΕΑ ΣΤΟ ΜΗΤΡΩΟ</w:t>
      </w:r>
    </w:p>
    <w:p w:rsidR="00F66D68" w:rsidRDefault="00F66D68" w:rsidP="00F66D68">
      <w:pPr>
        <w:pStyle w:val="Style57"/>
        <w:widowControl/>
        <w:rPr>
          <w:rStyle w:val="FontStyle130"/>
        </w:rPr>
        <w:sectPr w:rsidR="00F66D68">
          <w:pgSz w:w="11909" w:h="16834"/>
          <w:pgMar w:top="1440" w:right="1440" w:bottom="1440" w:left="1440" w:header="720" w:footer="720" w:gutter="0"/>
          <w:cols w:space="720"/>
          <w:noEndnote/>
        </w:sectPr>
      </w:pPr>
    </w:p>
    <w:tbl>
      <w:tblPr>
        <w:tblpPr w:leftFromText="180" w:rightFromText="180" w:vertAnchor="text" w:horzAnchor="margin" w:tblpXSpec="center" w:tblpY="-1034"/>
        <w:tblW w:w="9643" w:type="dxa"/>
        <w:tblLayout w:type="fixed"/>
        <w:tblCellMar>
          <w:left w:w="40" w:type="dxa"/>
          <w:right w:w="40" w:type="dxa"/>
        </w:tblCellMar>
        <w:tblLook w:val="0000"/>
      </w:tblPr>
      <w:tblGrid>
        <w:gridCol w:w="1075"/>
        <w:gridCol w:w="3998"/>
        <w:gridCol w:w="4570"/>
      </w:tblGrid>
      <w:tr w:rsidR="00F66D68" w:rsidTr="00926904">
        <w:trPr>
          <w:trHeight w:val="288"/>
        </w:trPr>
        <w:tc>
          <w:tcPr>
            <w:tcW w:w="9643" w:type="dxa"/>
            <w:gridSpan w:val="3"/>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lastRenderedPageBreak/>
              <w:t>Αποδεικτικά μέσα-Προμήθειες (2.2.9.2)</w:t>
            </w:r>
          </w:p>
        </w:tc>
      </w:tr>
      <w:tr w:rsidR="00F66D68" w:rsidTr="00926904">
        <w:trPr>
          <w:trHeight w:val="547"/>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α/α</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Λόγος αποκλεισμού-Κριτήριο ποιοτικής επιλογής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Δικαιολογητικό</w:t>
            </w:r>
          </w:p>
        </w:tc>
      </w:tr>
      <w:tr w:rsidR="00F66D68" w:rsidTr="00926904">
        <w:trPr>
          <w:trHeight w:val="1354"/>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2.2.6.ε</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Διαχείριση της αλυσίδας εφοδιασμού</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Υπεύθυνη δήλωση του οικονομικού φορέα, στην</w:t>
            </w:r>
          </w:p>
          <w:p w:rsidR="00F66D68" w:rsidRDefault="00F66D68" w:rsidP="00926904">
            <w:pPr>
              <w:pStyle w:val="Style102"/>
              <w:widowControl/>
              <w:rPr>
                <w:rStyle w:val="FontStyle130"/>
              </w:rPr>
            </w:pPr>
            <w:r>
              <w:rPr>
                <w:rStyle w:val="FontStyle130"/>
              </w:rPr>
              <w:t>οποία θα περιγράφονται ο τρόπος διαχείρισης</w:t>
            </w:r>
          </w:p>
          <w:p w:rsidR="00F66D68" w:rsidRDefault="00F66D68" w:rsidP="00926904">
            <w:pPr>
              <w:pStyle w:val="Style102"/>
              <w:widowControl/>
              <w:rPr>
                <w:rStyle w:val="FontStyle130"/>
              </w:rPr>
            </w:pPr>
            <w:r>
              <w:rPr>
                <w:rStyle w:val="FontStyle130"/>
              </w:rPr>
              <w:t>της αλυσίδας εφοδιασμού και τα συστήματα</w:t>
            </w:r>
          </w:p>
          <w:p w:rsidR="00F66D68" w:rsidRDefault="00F66D68" w:rsidP="00926904">
            <w:pPr>
              <w:pStyle w:val="Style102"/>
              <w:widowControl/>
              <w:rPr>
                <w:rStyle w:val="FontStyle130"/>
              </w:rPr>
            </w:pPr>
            <w:r>
              <w:rPr>
                <w:rStyle w:val="FontStyle130"/>
              </w:rPr>
              <w:t>ανίχνευσης που θα εφαρμόσει κατά την</w:t>
            </w:r>
          </w:p>
          <w:p w:rsidR="00F66D68" w:rsidRDefault="00F66D68" w:rsidP="00926904">
            <w:pPr>
              <w:pStyle w:val="Style102"/>
              <w:widowControl/>
              <w:rPr>
                <w:rStyle w:val="FontStyle130"/>
              </w:rPr>
            </w:pPr>
            <w:r>
              <w:rPr>
                <w:rStyle w:val="FontStyle130"/>
              </w:rPr>
              <w:t>εκτέλεση της σύμβασης.</w:t>
            </w:r>
          </w:p>
        </w:tc>
      </w:tr>
      <w:tr w:rsidR="00F66D68" w:rsidTr="00926904">
        <w:trPr>
          <w:trHeight w:val="1354"/>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2.2.6.ζ</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Μέτρα περιβαλλοντικής διαχείρισης κατά την εκτέλεση της σύμβασης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Υπεύθυνη δήλωση του οικονομικού φορέα, στην</w:t>
            </w:r>
          </w:p>
          <w:p w:rsidR="00F66D68" w:rsidRDefault="00F66D68" w:rsidP="00926904">
            <w:pPr>
              <w:pStyle w:val="Style102"/>
              <w:widowControl/>
              <w:rPr>
                <w:rStyle w:val="FontStyle130"/>
              </w:rPr>
            </w:pPr>
            <w:r>
              <w:rPr>
                <w:rStyle w:val="FontStyle130"/>
              </w:rPr>
              <w:t>οποία  γίνεται  περιγραφή  των μέτρων</w:t>
            </w:r>
          </w:p>
          <w:p w:rsidR="00F66D68" w:rsidRDefault="00F66D68" w:rsidP="00926904">
            <w:pPr>
              <w:pStyle w:val="Style102"/>
              <w:widowControl/>
              <w:rPr>
                <w:rStyle w:val="FontStyle130"/>
              </w:rPr>
            </w:pPr>
            <w:r>
              <w:rPr>
                <w:rStyle w:val="FontStyle130"/>
              </w:rPr>
              <w:t>περιβαλλοντικής διαχείρισης που θα εφαρμόσει ο οικονομικός φορέας κατά την εκτέλεση της</w:t>
            </w:r>
          </w:p>
          <w:p w:rsidR="00F66D68" w:rsidRDefault="00F66D68" w:rsidP="00926904">
            <w:pPr>
              <w:pStyle w:val="Style102"/>
              <w:widowControl/>
              <w:rPr>
                <w:rStyle w:val="FontStyle130"/>
              </w:rPr>
            </w:pPr>
            <w:r>
              <w:rPr>
                <w:rStyle w:val="FontStyle130"/>
              </w:rPr>
              <w:t>σύμβασης.</w:t>
            </w:r>
          </w:p>
        </w:tc>
      </w:tr>
      <w:tr w:rsidR="00F66D68" w:rsidTr="00926904">
        <w:trPr>
          <w:trHeight w:val="2155"/>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2.2.6.θ</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Αποδοχή ελέγχων από την αναθέτουσα</w:t>
            </w:r>
          </w:p>
          <w:p w:rsidR="00F66D68" w:rsidRDefault="00F66D68" w:rsidP="00926904">
            <w:pPr>
              <w:pStyle w:val="Style102"/>
              <w:widowControl/>
              <w:rPr>
                <w:rStyle w:val="FontStyle130"/>
              </w:rPr>
            </w:pPr>
            <w:r>
              <w:rPr>
                <w:rStyle w:val="FontStyle130"/>
              </w:rPr>
              <w:t>αρχή ή, εφόσον αυτή συγκατατεθεί, εξ ονόματός της από αρμόδιο επίσημο</w:t>
            </w:r>
          </w:p>
          <w:p w:rsidR="00F66D68" w:rsidRDefault="00F66D68" w:rsidP="00926904">
            <w:pPr>
              <w:pStyle w:val="Style102"/>
              <w:widowControl/>
              <w:rPr>
                <w:rStyle w:val="FontStyle130"/>
              </w:rPr>
            </w:pPr>
            <w:r>
              <w:rPr>
                <w:rStyle w:val="FontStyle130"/>
              </w:rPr>
              <w:t>οργανισμό της χώρας όπου είναι εγκατεστημένος ο ανάδοχος (Για σύνθετα προϊόντα ή, κατ' εξαίρεση, για προϊόντα</w:t>
            </w:r>
          </w:p>
          <w:p w:rsidR="00F66D68" w:rsidRDefault="00F66D68" w:rsidP="00926904">
            <w:pPr>
              <w:pStyle w:val="Style102"/>
              <w:widowControl/>
              <w:rPr>
                <w:rStyle w:val="FontStyle130"/>
              </w:rPr>
            </w:pPr>
            <w:r>
              <w:rPr>
                <w:rStyle w:val="FontStyle130"/>
              </w:rPr>
              <w:t>που πρέπει να ανταποκρίνονται σε</w:t>
            </w:r>
          </w:p>
          <w:p w:rsidR="00F66D68" w:rsidRDefault="00F66D68" w:rsidP="00926904">
            <w:pPr>
              <w:pStyle w:val="Style102"/>
              <w:widowControl/>
              <w:rPr>
                <w:rStyle w:val="FontStyle130"/>
              </w:rPr>
            </w:pPr>
            <w:r>
              <w:rPr>
                <w:rStyle w:val="FontStyle130"/>
              </w:rPr>
              <w:t>κάποιον ιδιαίτερο σκοπό)</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Υπεύθυνη δήλωση του οικονομικού φορέα, στην</w:t>
            </w:r>
          </w:p>
          <w:p w:rsidR="00F66D68" w:rsidRDefault="00F66D68" w:rsidP="00926904">
            <w:pPr>
              <w:pStyle w:val="Style102"/>
              <w:widowControl/>
              <w:rPr>
                <w:rStyle w:val="FontStyle130"/>
              </w:rPr>
            </w:pPr>
            <w:r>
              <w:rPr>
                <w:rStyle w:val="FontStyle130"/>
              </w:rPr>
              <w:t>οποία δηλώνει ότι αποδέχεται τη διενέργεια</w:t>
            </w:r>
          </w:p>
          <w:p w:rsidR="00F66D68" w:rsidRDefault="00F66D68" w:rsidP="00926904">
            <w:pPr>
              <w:pStyle w:val="Style102"/>
              <w:widowControl/>
              <w:rPr>
                <w:rStyle w:val="FontStyle130"/>
              </w:rPr>
            </w:pPr>
            <w:r>
              <w:rPr>
                <w:rStyle w:val="FontStyle130"/>
              </w:rPr>
              <w:t>ελέγχων όσον αφορά το παραγωγικό δυναμικό ή τις τεχνικές ικανότητες αυτού και, εφόσον κρίνεται αναγκαίο, όσον αφορά τα μέσα μελέτης</w:t>
            </w:r>
          </w:p>
          <w:p w:rsidR="00F66D68" w:rsidRDefault="00F66D68" w:rsidP="00926904">
            <w:pPr>
              <w:pStyle w:val="Style102"/>
              <w:widowControl/>
              <w:rPr>
                <w:rStyle w:val="FontStyle130"/>
              </w:rPr>
            </w:pPr>
            <w:r>
              <w:rPr>
                <w:rStyle w:val="FontStyle130"/>
              </w:rPr>
              <w:t>και έρευνας που αυτός διαθέτει καθώς και τα μέτρα που λαμβάνει για τον έλεγχο της ποιότητας.</w:t>
            </w:r>
          </w:p>
        </w:tc>
      </w:tr>
      <w:tr w:rsidR="00F66D68" w:rsidTr="00926904">
        <w:trPr>
          <w:trHeight w:val="2429"/>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2.2.6.ιβ</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Ποσοστό υπεργολαβίας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Υπεύθυνη δήλωση του οικονομικού φορέα, στην</w:t>
            </w:r>
          </w:p>
          <w:p w:rsidR="00F66D68" w:rsidRDefault="00F66D68" w:rsidP="00926904">
            <w:pPr>
              <w:pStyle w:val="Style102"/>
              <w:widowControl/>
              <w:rPr>
                <w:rStyle w:val="FontStyle130"/>
              </w:rPr>
            </w:pPr>
            <w:r>
              <w:rPr>
                <w:rStyle w:val="FontStyle130"/>
              </w:rPr>
              <w:t>οποία θα δηλώνονται οι υπεργολάβοι στους</w:t>
            </w:r>
          </w:p>
          <w:p w:rsidR="00F66D68" w:rsidRDefault="00F66D68" w:rsidP="00926904">
            <w:pPr>
              <w:pStyle w:val="Style102"/>
              <w:widowControl/>
              <w:rPr>
                <w:rStyle w:val="FontStyle130"/>
              </w:rPr>
            </w:pPr>
            <w:r>
              <w:rPr>
                <w:rStyle w:val="FontStyle130"/>
              </w:rPr>
              <w:t>οποίους θα ανατεθεί τμήμα της σύμβασης και το</w:t>
            </w:r>
          </w:p>
          <w:p w:rsidR="00F66D68" w:rsidRDefault="00F66D68" w:rsidP="00926904">
            <w:pPr>
              <w:pStyle w:val="Style102"/>
              <w:widowControl/>
              <w:rPr>
                <w:rStyle w:val="FontStyle130"/>
              </w:rPr>
            </w:pPr>
            <w:r>
              <w:rPr>
                <w:rStyle w:val="FontStyle130"/>
              </w:rPr>
              <w:t>ποσοστό της υπεργολαβίας,  καθώς και</w:t>
            </w:r>
          </w:p>
          <w:p w:rsidR="00F66D68" w:rsidRDefault="00F66D68" w:rsidP="00926904">
            <w:pPr>
              <w:pStyle w:val="Style102"/>
              <w:widowControl/>
              <w:rPr>
                <w:rStyle w:val="FontStyle130"/>
              </w:rPr>
            </w:pPr>
            <w:r>
              <w:rPr>
                <w:rStyle w:val="FontStyle130"/>
              </w:rPr>
              <w:t>υπεύθυνη δήλωση των προτεινόμενων υπεργολάβων ότι αποδέχονται την ανάθεση της</w:t>
            </w:r>
          </w:p>
          <w:p w:rsidR="00F66D68" w:rsidRDefault="00F66D68" w:rsidP="00926904">
            <w:pPr>
              <w:pStyle w:val="Style102"/>
              <w:widowControl/>
              <w:rPr>
                <w:rStyle w:val="FontStyle130"/>
              </w:rPr>
            </w:pPr>
            <w:r>
              <w:rPr>
                <w:rStyle w:val="FontStyle130"/>
              </w:rPr>
              <w:t>υπεργολαβίας με το σχετικό ποσοστό, σε περίπτωση  που  ο  οικονομικός φορέας</w:t>
            </w:r>
          </w:p>
          <w:p w:rsidR="00F66D68" w:rsidRDefault="00F66D68" w:rsidP="00926904">
            <w:pPr>
              <w:pStyle w:val="Style102"/>
              <w:widowControl/>
              <w:rPr>
                <w:rStyle w:val="FontStyle130"/>
              </w:rPr>
            </w:pPr>
            <w:r>
              <w:rPr>
                <w:rStyle w:val="FontStyle130"/>
              </w:rPr>
              <w:t>ανακηρυχθεί ανάδοχος.</w:t>
            </w:r>
          </w:p>
        </w:tc>
      </w:tr>
      <w:tr w:rsidR="00F66D68" w:rsidTr="00926904">
        <w:trPr>
          <w:trHeight w:val="1622"/>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2.2.6.ιγ</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Για τις συμβάσεις προμηθειών: δείγματα,</w:t>
            </w:r>
          </w:p>
          <w:p w:rsidR="00F66D68" w:rsidRDefault="00F66D68" w:rsidP="00926904">
            <w:pPr>
              <w:pStyle w:val="Style102"/>
              <w:widowControl/>
              <w:rPr>
                <w:rStyle w:val="FontStyle130"/>
              </w:rPr>
            </w:pPr>
            <w:r>
              <w:rPr>
                <w:rStyle w:val="FontStyle130"/>
              </w:rPr>
              <w:t>περιγραφή ή φωτογραφίες χωρίς την</w:t>
            </w:r>
          </w:p>
          <w:p w:rsidR="00F66D68" w:rsidRDefault="00F66D68" w:rsidP="00926904">
            <w:pPr>
              <w:pStyle w:val="Style102"/>
              <w:widowControl/>
              <w:rPr>
                <w:rStyle w:val="FontStyle130"/>
              </w:rPr>
            </w:pPr>
            <w:r>
              <w:rPr>
                <w:rStyle w:val="FontStyle130"/>
              </w:rPr>
              <w:t>πιστοποίηση γνησιότητας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Προσκομίζονται, κατά περίπτωση, οι ζητούμενες</w:t>
            </w:r>
          </w:p>
          <w:p w:rsidR="00F66D68" w:rsidRDefault="00F66D68" w:rsidP="00926904">
            <w:pPr>
              <w:pStyle w:val="Style102"/>
              <w:widowControl/>
              <w:rPr>
                <w:rStyle w:val="FontStyle130"/>
              </w:rPr>
            </w:pPr>
            <w:r>
              <w:rPr>
                <w:rStyle w:val="FontStyle130"/>
              </w:rPr>
              <w:t>φωτογραφίες ή περιγραφή των υπό προμήθεια</w:t>
            </w:r>
          </w:p>
          <w:p w:rsidR="00F66D68" w:rsidRDefault="00F66D68" w:rsidP="00926904">
            <w:pPr>
              <w:pStyle w:val="Style102"/>
              <w:widowControl/>
              <w:rPr>
                <w:rStyle w:val="FontStyle130"/>
              </w:rPr>
            </w:pPr>
            <w:r>
              <w:rPr>
                <w:rStyle w:val="FontStyle130"/>
              </w:rPr>
              <w:t>αγαθών. Σε περίπτωση που η διακήρυξη προβλέπει την προσκόμιση δειγμάτων, μπορεί</w:t>
            </w:r>
          </w:p>
          <w:p w:rsidR="00F66D68" w:rsidRDefault="00F66D68" w:rsidP="00926904">
            <w:pPr>
              <w:pStyle w:val="Style102"/>
              <w:widowControl/>
              <w:rPr>
                <w:rStyle w:val="FontStyle130"/>
              </w:rPr>
            </w:pPr>
            <w:r>
              <w:rPr>
                <w:rStyle w:val="FontStyle130"/>
              </w:rPr>
              <w:t>να ζητείται να περιλαμβάνεται στον φάκελο</w:t>
            </w:r>
          </w:p>
          <w:p w:rsidR="00F66D68" w:rsidRDefault="00F66D68" w:rsidP="00926904">
            <w:pPr>
              <w:pStyle w:val="Style102"/>
              <w:widowControl/>
              <w:rPr>
                <w:rStyle w:val="FontStyle130"/>
              </w:rPr>
            </w:pPr>
            <w:r>
              <w:rPr>
                <w:rStyle w:val="FontStyle130"/>
              </w:rPr>
              <w:t>δελτίο αποστολής των δειγμάτων.</w:t>
            </w:r>
          </w:p>
        </w:tc>
      </w:tr>
      <w:tr w:rsidR="00F66D68" w:rsidTr="00926904">
        <w:trPr>
          <w:trHeight w:val="2155"/>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2.2.6.ιδ</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Για     τις     συμβάσεις προμηθειών:</w:t>
            </w:r>
          </w:p>
          <w:p w:rsidR="00F66D68" w:rsidRDefault="00F66D68" w:rsidP="00926904">
            <w:pPr>
              <w:pStyle w:val="Style102"/>
              <w:widowControl/>
              <w:rPr>
                <w:rStyle w:val="FontStyle130"/>
              </w:rPr>
            </w:pPr>
            <w:r>
              <w:rPr>
                <w:rStyle w:val="FontStyle130"/>
              </w:rPr>
              <w:t>πιστοποιητικά από επίσημα ινστιτούτα ή επίσημες   υπηρεσίες   ελέγχου της</w:t>
            </w:r>
          </w:p>
          <w:p w:rsidR="00F66D68" w:rsidRDefault="00F66D68" w:rsidP="00926904">
            <w:pPr>
              <w:pStyle w:val="Style102"/>
              <w:widowControl/>
              <w:rPr>
                <w:rStyle w:val="FontStyle130"/>
              </w:rPr>
            </w:pPr>
            <w:r>
              <w:rPr>
                <w:rStyle w:val="FontStyle130"/>
              </w:rPr>
              <w:t>ποιότητας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Τα κατά περίπτωση ζητούμενα ή ισοδύναμα</w:t>
            </w:r>
          </w:p>
          <w:p w:rsidR="00F66D68" w:rsidRDefault="00F66D68" w:rsidP="00926904">
            <w:pPr>
              <w:pStyle w:val="Style102"/>
              <w:widowControl/>
              <w:rPr>
                <w:rStyle w:val="FontStyle130"/>
              </w:rPr>
            </w:pPr>
            <w:r>
              <w:rPr>
                <w:rStyle w:val="FontStyle130"/>
              </w:rPr>
              <w:t>πιστοποιητικά ελέγχου ποιότητας. Εάν ο οικονομικός φορέας δεν διαθέτει τέτοια ή ισοδύναμα πιστοποιητικά, υπεύθυνη δήλωση με την οποία θα εξηγεί τους λόγους και θα</w:t>
            </w:r>
          </w:p>
          <w:p w:rsidR="00F66D68" w:rsidRDefault="00F66D68" w:rsidP="00926904">
            <w:pPr>
              <w:pStyle w:val="Style102"/>
              <w:widowControl/>
              <w:rPr>
                <w:rStyle w:val="FontStyle130"/>
              </w:rPr>
            </w:pPr>
            <w:r>
              <w:rPr>
                <w:rStyle w:val="FontStyle130"/>
              </w:rPr>
              <w:t>διευκρινίζει ποια άλλα αποδεικτικά μέσα μπορούν να προσκομιστούν όσον αφορά τα</w:t>
            </w:r>
          </w:p>
          <w:p w:rsidR="00F66D68" w:rsidRDefault="00F66D68" w:rsidP="00926904">
            <w:pPr>
              <w:pStyle w:val="Style102"/>
              <w:widowControl/>
              <w:rPr>
                <w:rStyle w:val="FontStyle130"/>
              </w:rPr>
            </w:pPr>
            <w:r>
              <w:rPr>
                <w:rStyle w:val="FontStyle130"/>
              </w:rPr>
              <w:t>συστήματα ή πρότυπα διασφάλισης ποιότητας</w:t>
            </w:r>
          </w:p>
        </w:tc>
      </w:tr>
      <w:tr w:rsidR="00F66D68" w:rsidTr="00926904">
        <w:trPr>
          <w:trHeight w:val="2170"/>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2.2.7.α</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Πιστοποιητικά      από ανεξάρτητους</w:t>
            </w:r>
          </w:p>
          <w:p w:rsidR="00F66D68" w:rsidRDefault="00F66D68" w:rsidP="00926904">
            <w:pPr>
              <w:pStyle w:val="Style102"/>
              <w:widowControl/>
              <w:rPr>
                <w:rStyle w:val="FontStyle130"/>
              </w:rPr>
            </w:pPr>
            <w:r>
              <w:rPr>
                <w:rStyle w:val="FontStyle130"/>
              </w:rPr>
              <w:t>οργανισμούς σχετικά με πρότυπα διασφάλισης ποιότητας,</w:t>
            </w:r>
          </w:p>
          <w:p w:rsidR="00F66D68" w:rsidRDefault="00F66D68" w:rsidP="00926904">
            <w:pPr>
              <w:pStyle w:val="Style102"/>
              <w:widowControl/>
              <w:rPr>
                <w:rStyle w:val="FontStyle130"/>
              </w:rPr>
            </w:pPr>
            <w:r>
              <w:rPr>
                <w:rStyle w:val="FontStyle130"/>
              </w:rPr>
              <w:t>συμπεριλαμβανομένης της προσβασιμότητας για άτομα με ειδικές</w:t>
            </w:r>
          </w:p>
          <w:p w:rsidR="00F66D68" w:rsidRDefault="00F66D68" w:rsidP="00926904">
            <w:pPr>
              <w:pStyle w:val="Style102"/>
              <w:widowControl/>
              <w:rPr>
                <w:rStyle w:val="FontStyle130"/>
              </w:rPr>
            </w:pPr>
            <w:r>
              <w:rPr>
                <w:rStyle w:val="FontStyle130"/>
              </w:rPr>
              <w:t>ανάγκες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Τα κατά περίπτωση ζητούμενα πιστοποιητικά που αποδεικνύουν τη συμμόρφωση με τα</w:t>
            </w:r>
          </w:p>
          <w:p w:rsidR="00F66D68" w:rsidRDefault="00F66D68" w:rsidP="00926904">
            <w:pPr>
              <w:pStyle w:val="Style102"/>
              <w:widowControl/>
              <w:rPr>
                <w:rStyle w:val="FontStyle130"/>
              </w:rPr>
            </w:pPr>
            <w:r>
              <w:rPr>
                <w:rStyle w:val="FontStyle130"/>
              </w:rPr>
              <w:t>απαιτούμενα πρότυπα διασφάλισης ποιότητας. Εάν ο οικονομικός φορέας δεν διαθέτει τέτοια ή ισοδύναμα    πρότυπα    από οργανισμούς</w:t>
            </w:r>
          </w:p>
          <w:p w:rsidR="00F66D68" w:rsidRDefault="00F66D68" w:rsidP="00926904">
            <w:pPr>
              <w:pStyle w:val="Style102"/>
              <w:widowControl/>
              <w:rPr>
                <w:rStyle w:val="FontStyle130"/>
              </w:rPr>
            </w:pPr>
            <w:r>
              <w:rPr>
                <w:rStyle w:val="FontStyle130"/>
              </w:rPr>
              <w:t>εδρεύοντες σε κράτη-μέλη, υπεύθυνη δήλωση με την οποία θα εξηγεί τους λόγους και θα διευκρινίζει ποια άλλα αποδεικτικά μέσα</w:t>
            </w:r>
          </w:p>
        </w:tc>
      </w:tr>
    </w:tbl>
    <w:p w:rsidR="00F66D68" w:rsidRDefault="00F66D68" w:rsidP="00F66D68">
      <w:pPr>
        <w:pStyle w:val="Style57"/>
        <w:widowControl/>
        <w:rPr>
          <w:rStyle w:val="FontStyle130"/>
        </w:rPr>
      </w:pPr>
      <w:r>
        <w:rPr>
          <w:rStyle w:val="FontStyle130"/>
        </w:rPr>
        <w:t>ΚΑΤΑΧΩΡΙΣΤΕΑ ΣΤΟ ΜΗΤΡΩΟ</w:t>
      </w:r>
    </w:p>
    <w:p w:rsidR="00F66D68" w:rsidRDefault="00F66D68" w:rsidP="00F66D68">
      <w:pPr>
        <w:pStyle w:val="Style57"/>
        <w:widowControl/>
        <w:rPr>
          <w:rStyle w:val="FontStyle114"/>
          <w:smallCaps/>
        </w:rPr>
        <w:sectPr w:rsidR="00F66D68">
          <w:pgSz w:w="11909" w:h="16834"/>
          <w:pgMar w:top="1440" w:right="1440" w:bottom="1440" w:left="1440" w:header="720" w:footer="720" w:gutter="0"/>
          <w:cols w:space="720"/>
          <w:noEndnote/>
        </w:sectPr>
      </w:pPr>
    </w:p>
    <w:tbl>
      <w:tblPr>
        <w:tblpPr w:leftFromText="180" w:rightFromText="180" w:vertAnchor="text" w:horzAnchor="margin" w:tblpY="-824"/>
        <w:tblW w:w="9643" w:type="dxa"/>
        <w:tblLayout w:type="fixed"/>
        <w:tblCellMar>
          <w:left w:w="40" w:type="dxa"/>
          <w:right w:w="40" w:type="dxa"/>
        </w:tblCellMar>
        <w:tblLook w:val="0000"/>
      </w:tblPr>
      <w:tblGrid>
        <w:gridCol w:w="1075"/>
        <w:gridCol w:w="3998"/>
        <w:gridCol w:w="4570"/>
      </w:tblGrid>
      <w:tr w:rsidR="00F66D68" w:rsidTr="00926904">
        <w:trPr>
          <w:trHeight w:val="288"/>
        </w:trPr>
        <w:tc>
          <w:tcPr>
            <w:tcW w:w="9643" w:type="dxa"/>
            <w:gridSpan w:val="3"/>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lastRenderedPageBreak/>
              <w:t>Αποδεικτικά μέσα-Προμήθειες (2.2.9.2)</w:t>
            </w:r>
          </w:p>
        </w:tc>
      </w:tr>
      <w:tr w:rsidR="00F66D68" w:rsidTr="00926904">
        <w:trPr>
          <w:trHeight w:val="547"/>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α/α</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Λόγος αποκλεισμού-Κριτήριο ποιοτικής επιλογής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Δικαιολογητικό</w:t>
            </w:r>
          </w:p>
        </w:tc>
      </w:tr>
      <w:tr w:rsidR="00F66D68" w:rsidTr="00926904">
        <w:trPr>
          <w:trHeight w:val="547"/>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56"/>
              <w:widowControl/>
            </w:pP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56"/>
              <w:widowControl/>
            </w:pP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41"/>
              <w:widowControl/>
              <w:rPr>
                <w:rStyle w:val="FontStyle130"/>
              </w:rPr>
            </w:pPr>
            <w:r>
              <w:rPr>
                <w:rStyle w:val="FontStyle130"/>
              </w:rPr>
              <w:t>μπορούν να προσκομιστούν όσον αφορά τα συστήματα ή πρότυπα διασφάλισης ποιότητας</w:t>
            </w:r>
          </w:p>
        </w:tc>
      </w:tr>
      <w:tr w:rsidR="00F66D68" w:rsidTr="00926904">
        <w:trPr>
          <w:trHeight w:val="2976"/>
        </w:trPr>
        <w:tc>
          <w:tcPr>
            <w:tcW w:w="1075"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2.2.7.β</w:t>
            </w:r>
          </w:p>
        </w:tc>
        <w:tc>
          <w:tcPr>
            <w:tcW w:w="3998"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102"/>
              <w:widowControl/>
              <w:rPr>
                <w:rStyle w:val="FontStyle130"/>
              </w:rPr>
            </w:pPr>
            <w:r>
              <w:rPr>
                <w:rStyle w:val="FontStyle130"/>
              </w:rPr>
              <w:t>Πιστοποιητικά      από ανεξάρτητους</w:t>
            </w:r>
          </w:p>
          <w:p w:rsidR="00F66D68" w:rsidRDefault="00F66D68" w:rsidP="00926904">
            <w:pPr>
              <w:pStyle w:val="Style102"/>
              <w:widowControl/>
              <w:rPr>
                <w:rStyle w:val="FontStyle130"/>
              </w:rPr>
            </w:pPr>
            <w:r>
              <w:rPr>
                <w:rStyle w:val="FontStyle130"/>
              </w:rPr>
              <w:t>οργανισμούς σχετικά με συστήματα ή</w:t>
            </w:r>
          </w:p>
          <w:p w:rsidR="00F66D68" w:rsidRDefault="00F66D68" w:rsidP="00926904">
            <w:pPr>
              <w:pStyle w:val="Style102"/>
              <w:widowControl/>
              <w:rPr>
                <w:rStyle w:val="FontStyle130"/>
              </w:rPr>
            </w:pPr>
            <w:r>
              <w:rPr>
                <w:rStyle w:val="FontStyle130"/>
              </w:rPr>
              <w:t>πρότυπα περιβαλλοντικής διαχείρισης</w:t>
            </w:r>
          </w:p>
        </w:tc>
        <w:tc>
          <w:tcPr>
            <w:tcW w:w="4570" w:type="dxa"/>
            <w:tcBorders>
              <w:top w:val="single" w:sz="6" w:space="0" w:color="auto"/>
              <w:left w:val="single" w:sz="6" w:space="0" w:color="auto"/>
              <w:bottom w:val="single" w:sz="6" w:space="0" w:color="auto"/>
              <w:right w:val="single" w:sz="6" w:space="0" w:color="auto"/>
            </w:tcBorders>
          </w:tcPr>
          <w:p w:rsidR="00F66D68" w:rsidRDefault="00F66D68" w:rsidP="00926904">
            <w:pPr>
              <w:pStyle w:val="Style41"/>
              <w:widowControl/>
              <w:rPr>
                <w:rStyle w:val="FontStyle130"/>
              </w:rPr>
            </w:pPr>
            <w:r>
              <w:rPr>
                <w:rStyle w:val="FontStyle130"/>
              </w:rPr>
              <w:t>Τα κατά περίπτωση ζητούμενα πιστοποιητικά που αποδεικνύουν τη συμμόρφωση με τα</w:t>
            </w:r>
          </w:p>
          <w:p w:rsidR="00F66D68" w:rsidRDefault="00F66D68" w:rsidP="00926904">
            <w:pPr>
              <w:pStyle w:val="Style41"/>
              <w:widowControl/>
              <w:rPr>
                <w:rStyle w:val="FontStyle130"/>
              </w:rPr>
            </w:pPr>
            <w:r>
              <w:rPr>
                <w:rStyle w:val="FontStyle130"/>
              </w:rPr>
              <w:t>απαιτούμενα      πρότυπα περιβαλλοντικής διαχείρισης. Εάν ο οικονομικός φορέας δεν</w:t>
            </w:r>
          </w:p>
          <w:p w:rsidR="00F66D68" w:rsidRDefault="00F66D68" w:rsidP="00926904">
            <w:pPr>
              <w:pStyle w:val="Style102"/>
              <w:widowControl/>
              <w:rPr>
                <w:rStyle w:val="FontStyle130"/>
              </w:rPr>
            </w:pPr>
            <w:r>
              <w:rPr>
                <w:rStyle w:val="FontStyle130"/>
              </w:rPr>
              <w:t>διαθέτει τέτοια ή ισοδύναμα πρότυπα από</w:t>
            </w:r>
          </w:p>
          <w:p w:rsidR="00F66D68" w:rsidRDefault="00F66D68" w:rsidP="00926904">
            <w:pPr>
              <w:pStyle w:val="Style41"/>
              <w:widowControl/>
              <w:rPr>
                <w:rStyle w:val="FontStyle130"/>
              </w:rPr>
            </w:pPr>
            <w:r>
              <w:rPr>
                <w:rStyle w:val="FontStyle130"/>
              </w:rPr>
              <w:t>οργανισμούς    εδρεύοντες    σε κράτη-μέλη, υπεύθυνη δήλωση με την οποία θα εξηγεί τους</w:t>
            </w:r>
          </w:p>
          <w:p w:rsidR="00F66D68" w:rsidRDefault="00F66D68" w:rsidP="00926904">
            <w:pPr>
              <w:pStyle w:val="Style41"/>
              <w:widowControl/>
              <w:rPr>
                <w:rStyle w:val="FontStyle130"/>
              </w:rPr>
            </w:pPr>
            <w:r>
              <w:rPr>
                <w:rStyle w:val="FontStyle130"/>
              </w:rPr>
              <w:t>λόγους και θα διευκρινίζει ποια άλλα αποδεικτικά μέσα μπορούν να προσκομιστούν όσον αφορά τα συστήματα ή πρότυπα</w:t>
            </w:r>
          </w:p>
          <w:p w:rsidR="00F66D68" w:rsidRDefault="00F66D68" w:rsidP="00926904">
            <w:pPr>
              <w:pStyle w:val="Style102"/>
              <w:widowControl/>
              <w:rPr>
                <w:rStyle w:val="FontStyle130"/>
              </w:rPr>
            </w:pPr>
            <w:r>
              <w:rPr>
                <w:rStyle w:val="FontStyle130"/>
              </w:rPr>
              <w:t>περιβαλλοντικής διαχείρισης</w:t>
            </w:r>
          </w:p>
        </w:tc>
      </w:tr>
    </w:tbl>
    <w:p w:rsidR="00F66D68" w:rsidRDefault="00F66D68" w:rsidP="00F66D68">
      <w:pPr>
        <w:pStyle w:val="Style57"/>
        <w:widowControl/>
        <w:rPr>
          <w:rStyle w:val="FontStyle130"/>
        </w:rPr>
      </w:pPr>
    </w:p>
    <w:p w:rsidR="00F66D68" w:rsidRDefault="00F66D68" w:rsidP="00F66D68">
      <w:pPr>
        <w:pStyle w:val="Style57"/>
        <w:widowControl/>
        <w:rPr>
          <w:rStyle w:val="FontStyle130"/>
        </w:rPr>
      </w:pPr>
    </w:p>
    <w:p w:rsidR="00F66D68" w:rsidRDefault="00F66D68" w:rsidP="00F66D68">
      <w:pPr>
        <w:pStyle w:val="Style57"/>
        <w:widowControl/>
        <w:rPr>
          <w:rStyle w:val="FontStyle130"/>
        </w:rPr>
      </w:pPr>
      <w:r>
        <w:rPr>
          <w:rStyle w:val="FontStyle130"/>
        </w:rPr>
        <w:t>ΚΑΤΑΧΩΡΙΣΤΕΑ ΣΤΟ ΜΗΤΡΩΟ</w:t>
      </w:r>
    </w:p>
    <w:p w:rsidR="00F66D68" w:rsidRPr="004F7F10" w:rsidRDefault="00F66D68" w:rsidP="00F66D68">
      <w:pPr>
        <w:pStyle w:val="Style57"/>
        <w:widowControl/>
        <w:rPr>
          <w:rFonts w:ascii="Calibri" w:hAnsi="Calibri" w:cs="Calibri"/>
          <w:color w:val="000000"/>
          <w:sz w:val="20"/>
          <w:szCs w:val="20"/>
        </w:rPr>
      </w:pPr>
    </w:p>
    <w:p w:rsidR="00F66D68" w:rsidRPr="000E1BBB" w:rsidRDefault="00F66D68" w:rsidP="00F66D68">
      <w:pPr>
        <w:keepNext/>
        <w:keepLines/>
        <w:spacing w:after="4" w:line="251" w:lineRule="auto"/>
        <w:ind w:left="10" w:hanging="10"/>
        <w:jc w:val="both"/>
        <w:rPr>
          <w:rFonts w:eastAsia="Arial" w:cstheme="minorHAnsi"/>
          <w:b/>
          <w:color w:val="002060"/>
        </w:rPr>
      </w:pPr>
      <w:r w:rsidRPr="00A8083F">
        <w:rPr>
          <w:rFonts w:eastAsia="Arial" w:cstheme="minorHAnsi"/>
          <w:b/>
          <w:color w:val="002060"/>
        </w:rPr>
        <w:t>ΠΑΡΑΡΤΗΜΑ VII</w:t>
      </w:r>
      <w:r>
        <w:rPr>
          <w:rFonts w:eastAsia="Arial" w:cstheme="minorHAnsi"/>
          <w:b/>
          <w:color w:val="002060"/>
        </w:rPr>
        <w:t>Ι</w:t>
      </w:r>
      <w:r w:rsidRPr="00A8083F">
        <w:rPr>
          <w:rFonts w:eastAsia="Arial" w:cstheme="minorHAnsi"/>
          <w:b/>
          <w:color w:val="002060"/>
        </w:rPr>
        <w:t xml:space="preserve"> – Ενημέρωση φυσικών προσώπων για την επεξεργασία προσωπικών δεδομένων</w:t>
      </w:r>
    </w:p>
    <w:p w:rsidR="00F66D68" w:rsidRPr="000E1BBB" w:rsidRDefault="00F66D68" w:rsidP="00F66D68">
      <w:pPr>
        <w:spacing w:after="98" w:line="259" w:lineRule="auto"/>
        <w:ind w:left="-29" w:right="-25"/>
        <w:jc w:val="both"/>
        <w:rPr>
          <w:rFonts w:eastAsia="Calibri" w:cstheme="minorHAnsi"/>
        </w:rPr>
      </w:pPr>
    </w:p>
    <w:p w:rsidR="00F66D68" w:rsidRPr="000E1BBB" w:rsidRDefault="00F66D68" w:rsidP="00F66D68">
      <w:pPr>
        <w:spacing w:after="33" w:line="259" w:lineRule="auto"/>
        <w:jc w:val="both"/>
        <w:rPr>
          <w:rFonts w:eastAsia="Calibri" w:cstheme="minorHAnsi"/>
        </w:rPr>
      </w:pPr>
    </w:p>
    <w:p w:rsidR="00F66D68" w:rsidRPr="000E1BBB" w:rsidRDefault="00F66D68" w:rsidP="00F66D68">
      <w:pPr>
        <w:ind w:left="10" w:right="36"/>
        <w:jc w:val="both"/>
        <w:rPr>
          <w:rFonts w:eastAsia="Calibri" w:cstheme="minorHAnsi"/>
        </w:rPr>
      </w:pPr>
      <w:r w:rsidRPr="000E1BBB">
        <w:rPr>
          <w:rFonts w:eastAsia="Calibri" w:cstheme="minorHAnsi"/>
        </w:rPr>
        <w:t xml:space="preserve">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 </w:t>
      </w:r>
    </w:p>
    <w:p w:rsidR="00F66D68" w:rsidRPr="000E1BBB" w:rsidRDefault="00F66D68" w:rsidP="00F66D68">
      <w:pPr>
        <w:ind w:left="10" w:right="36"/>
        <w:jc w:val="both"/>
        <w:rPr>
          <w:rFonts w:eastAsia="Calibri" w:cstheme="minorHAnsi"/>
        </w:rPr>
      </w:pPr>
      <w:r w:rsidRPr="000E1BBB">
        <w:rPr>
          <w:rFonts w:eastAsia="Calibri" w:cstheme="minorHAnsi"/>
        </w:rPr>
        <w:t xml:space="preserve">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 </w:t>
      </w:r>
    </w:p>
    <w:p w:rsidR="00F66D68" w:rsidRPr="000E1BBB" w:rsidRDefault="00F66D68" w:rsidP="00F66D68">
      <w:pPr>
        <w:ind w:left="10" w:right="36"/>
        <w:jc w:val="both"/>
        <w:rPr>
          <w:rFonts w:eastAsia="Calibri" w:cstheme="minorHAnsi"/>
        </w:rPr>
      </w:pPr>
      <w:r w:rsidRPr="000E1BBB">
        <w:rPr>
          <w:rFonts w:eastAsia="Calibri" w:cstheme="minorHAnsi"/>
        </w:rPr>
        <w:t xml:space="preserve">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 </w:t>
      </w:r>
    </w:p>
    <w:p w:rsidR="00F66D68" w:rsidRPr="000E1BBB" w:rsidRDefault="00F66D68" w:rsidP="00F66D68">
      <w:pPr>
        <w:ind w:left="10" w:right="36"/>
        <w:jc w:val="both"/>
        <w:rPr>
          <w:rFonts w:eastAsia="Calibri" w:cstheme="minorHAnsi"/>
        </w:rPr>
      </w:pPr>
      <w:r w:rsidRPr="000E1BBB">
        <w:rPr>
          <w:rFonts w:eastAsia="Calibri" w:cstheme="minorHAnsi"/>
        </w:rPr>
        <w:t xml:space="preserve">ΙΙΙ. Αποδέκτες των ανωτέρω (υπό Α) δεδομένων στους οποίους κοινοποιούνται είναι:  </w:t>
      </w:r>
    </w:p>
    <w:p w:rsidR="00F66D68" w:rsidRPr="000E1BBB" w:rsidRDefault="00F66D68" w:rsidP="00F66D68">
      <w:pPr>
        <w:ind w:left="10" w:right="36"/>
        <w:jc w:val="both"/>
        <w:rPr>
          <w:rFonts w:eastAsia="Calibri" w:cstheme="minorHAnsi"/>
        </w:rPr>
      </w:pPr>
      <w:r w:rsidRPr="000E1BBB">
        <w:rPr>
          <w:rFonts w:eastAsia="Calibri" w:cstheme="minorHAnsi"/>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 </w:t>
      </w:r>
    </w:p>
    <w:p w:rsidR="00F66D68" w:rsidRPr="000E1BBB" w:rsidRDefault="00F66D68" w:rsidP="00F66D68">
      <w:pPr>
        <w:ind w:left="10" w:right="36"/>
        <w:jc w:val="both"/>
        <w:rPr>
          <w:rFonts w:eastAsia="Calibri" w:cstheme="minorHAnsi"/>
        </w:rPr>
      </w:pPr>
      <w:r w:rsidRPr="000E1BBB">
        <w:rPr>
          <w:rFonts w:eastAsia="Calibri" w:cstheme="minorHAnsi"/>
        </w:rPr>
        <w:t xml:space="preserve">(β) Το Δημόσιο, άλλοι δημόσιοι φορείς ή δικαστικές αρχές ή άλλες αρχές ή δικαιοδοτικά όργανα, στο πλαίσιο των αρμοδιοτήτων τους. </w:t>
      </w:r>
    </w:p>
    <w:p w:rsidR="00F66D68" w:rsidRPr="000E1BBB" w:rsidRDefault="00F66D68" w:rsidP="00F66D68">
      <w:pPr>
        <w:ind w:left="10" w:right="36"/>
        <w:jc w:val="both"/>
        <w:rPr>
          <w:rFonts w:eastAsia="Calibri" w:cstheme="minorHAnsi"/>
        </w:rPr>
      </w:pPr>
      <w:r w:rsidRPr="000E1BBB">
        <w:rPr>
          <w:rFonts w:eastAsia="Calibri" w:cstheme="minorHAnsi"/>
        </w:rPr>
        <w:lastRenderedPageBreak/>
        <w:t xml:space="preserve">(γ)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 </w:t>
      </w:r>
    </w:p>
    <w:p w:rsidR="00F66D68" w:rsidRPr="000E1BBB" w:rsidRDefault="00F66D68" w:rsidP="00F66D68">
      <w:pPr>
        <w:numPr>
          <w:ilvl w:val="0"/>
          <w:numId w:val="16"/>
        </w:numPr>
        <w:spacing w:after="110" w:line="247" w:lineRule="auto"/>
        <w:ind w:left="10" w:right="36" w:hanging="10"/>
        <w:jc w:val="both"/>
        <w:rPr>
          <w:rFonts w:eastAsia="Calibri" w:cstheme="minorHAnsi"/>
        </w:rPr>
      </w:pPr>
      <w:r w:rsidRPr="000E1BBB">
        <w:rPr>
          <w:rFonts w:eastAsia="Calibri" w:cstheme="minorHAnsi"/>
        </w:rPr>
        <w:t xml:space="preserve">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 </w:t>
      </w:r>
    </w:p>
    <w:p w:rsidR="00F66D68" w:rsidRPr="000E1BBB" w:rsidRDefault="00F66D68" w:rsidP="00F66D68">
      <w:pPr>
        <w:numPr>
          <w:ilvl w:val="0"/>
          <w:numId w:val="16"/>
        </w:numPr>
        <w:spacing w:after="110" w:line="247" w:lineRule="auto"/>
        <w:ind w:left="10" w:right="36" w:hanging="10"/>
        <w:jc w:val="both"/>
        <w:rPr>
          <w:rFonts w:eastAsia="Calibri" w:cstheme="minorHAnsi"/>
        </w:rPr>
      </w:pPr>
      <w:r w:rsidRPr="000E1BBB">
        <w:rPr>
          <w:rFonts w:eastAsia="Calibri" w:cstheme="minorHAnsi"/>
        </w:rPr>
        <w:t xml:space="preserve">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 </w:t>
      </w:r>
    </w:p>
    <w:p w:rsidR="00F66D68" w:rsidRPr="000E1BBB" w:rsidRDefault="00F66D68" w:rsidP="00F66D68">
      <w:pPr>
        <w:numPr>
          <w:ilvl w:val="0"/>
          <w:numId w:val="16"/>
        </w:numPr>
        <w:spacing w:after="110" w:line="247" w:lineRule="auto"/>
        <w:ind w:left="10" w:right="36" w:hanging="10"/>
        <w:jc w:val="both"/>
        <w:rPr>
          <w:rFonts w:eastAsia="Calibri" w:cstheme="minorHAnsi"/>
        </w:rPr>
      </w:pPr>
      <w:r w:rsidRPr="000E1BBB">
        <w:rPr>
          <w:rFonts w:eastAsia="Calibri" w:cstheme="minorHAnsi"/>
        </w:rPr>
        <w:t xml:space="preserve">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 </w:t>
      </w:r>
    </w:p>
    <w:p w:rsidR="00F66D68" w:rsidRPr="000E1BBB" w:rsidRDefault="00F66D68" w:rsidP="00F66D68">
      <w:pPr>
        <w:spacing w:after="69" w:line="259" w:lineRule="auto"/>
        <w:jc w:val="both"/>
        <w:rPr>
          <w:rFonts w:eastAsia="Calibri" w:cstheme="minorHAnsi"/>
        </w:rPr>
      </w:pPr>
    </w:p>
    <w:p w:rsidR="00F66D68" w:rsidRDefault="00F66D68" w:rsidP="00F66D68">
      <w:pPr>
        <w:spacing w:after="0" w:line="259" w:lineRule="auto"/>
        <w:jc w:val="both"/>
        <w:rPr>
          <w:rFonts w:eastAsia="Calibri" w:cstheme="minorHAnsi"/>
        </w:rPr>
      </w:pPr>
      <w:r w:rsidRPr="000E1BBB">
        <w:rPr>
          <w:rFonts w:eastAsia="Calibri" w:cstheme="minorHAnsi"/>
        </w:rPr>
        <w:tab/>
      </w: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keepNext/>
        <w:keepLines/>
        <w:spacing w:after="4" w:line="251" w:lineRule="auto"/>
        <w:ind w:left="10" w:hanging="10"/>
        <w:jc w:val="both"/>
        <w:rPr>
          <w:rFonts w:eastAsia="Arial" w:cstheme="minorHAnsi"/>
          <w:b/>
          <w:color w:val="002060"/>
        </w:rPr>
      </w:pPr>
      <w:r w:rsidRPr="000E1BBB">
        <w:rPr>
          <w:rFonts w:eastAsia="Arial" w:cstheme="minorHAnsi"/>
          <w:b/>
          <w:color w:val="002060"/>
        </w:rPr>
        <w:lastRenderedPageBreak/>
        <w:t>ΠΑΡΑΡΤΗΜΑ VIII</w:t>
      </w:r>
      <w:r>
        <w:rPr>
          <w:rFonts w:eastAsia="Arial" w:cstheme="minorHAnsi"/>
          <w:b/>
          <w:color w:val="002060"/>
        </w:rPr>
        <w:t>Ι</w:t>
      </w:r>
      <w:r w:rsidRPr="000E1BBB">
        <w:rPr>
          <w:rFonts w:eastAsia="Arial" w:cstheme="minorHAnsi"/>
          <w:b/>
          <w:color w:val="002060"/>
        </w:rPr>
        <w:t xml:space="preserve"> – Σχέδιο</w:t>
      </w:r>
      <w:r>
        <w:rPr>
          <w:rFonts w:eastAsia="Arial" w:cstheme="minorHAnsi"/>
          <w:b/>
          <w:color w:val="002060"/>
        </w:rPr>
        <w:t xml:space="preserve"> </w:t>
      </w:r>
      <w:r w:rsidRPr="000E1BBB">
        <w:rPr>
          <w:rFonts w:eastAsia="Arial" w:cstheme="minorHAnsi"/>
          <w:b/>
          <w:color w:val="002060"/>
        </w:rPr>
        <w:t>Σύμβασης</w:t>
      </w:r>
    </w:p>
    <w:p w:rsidR="00F66D68" w:rsidRPr="000E1BBB" w:rsidRDefault="00F66D68" w:rsidP="00F66D68">
      <w:pPr>
        <w:spacing w:after="98" w:line="259" w:lineRule="auto"/>
        <w:ind w:left="-29" w:right="-25"/>
        <w:jc w:val="both"/>
        <w:rPr>
          <w:rFonts w:eastAsia="Calibri" w:cstheme="minorHAnsi"/>
        </w:rPr>
      </w:pPr>
    </w:p>
    <w:p w:rsidR="00F66D68" w:rsidRPr="000E1BBB" w:rsidRDefault="00F66D68" w:rsidP="00F66D68">
      <w:pPr>
        <w:spacing w:after="35" w:line="259" w:lineRule="auto"/>
        <w:jc w:val="both"/>
        <w:rPr>
          <w:rFonts w:eastAsia="Calibri" w:cstheme="minorHAnsi"/>
        </w:rPr>
      </w:pPr>
    </w:p>
    <w:p w:rsidR="00F66D68" w:rsidRPr="000E1BBB" w:rsidRDefault="00F66D68" w:rsidP="00F66D68">
      <w:pPr>
        <w:spacing w:after="0" w:line="259" w:lineRule="auto"/>
        <w:ind w:left="46"/>
        <w:jc w:val="both"/>
        <w:rPr>
          <w:rFonts w:eastAsia="Calibri" w:cstheme="minorHAnsi"/>
        </w:rPr>
      </w:pPr>
    </w:p>
    <w:p w:rsidR="00F66D68" w:rsidRPr="000E1BBB" w:rsidRDefault="00F66D68" w:rsidP="00F66D68">
      <w:pPr>
        <w:spacing w:after="0" w:line="259" w:lineRule="auto"/>
        <w:ind w:left="4272"/>
        <w:jc w:val="both"/>
        <w:rPr>
          <w:rFonts w:eastAsia="Calibri" w:cstheme="minorHAnsi"/>
        </w:rPr>
      </w:pPr>
      <w:r w:rsidRPr="000E1BBB">
        <w:rPr>
          <w:rFonts w:cstheme="minorHAnsi"/>
        </w:rPr>
        <w:object w:dxaOrig="1093" w:dyaOrig="1073">
          <v:rect id="rectole0000000002" o:spid="_x0000_i1026" style="width:54.75pt;height:55.5pt" o:ole="" o:preferrelative="t" stroked="f">
            <v:imagedata r:id="rId12" o:title=""/>
          </v:rect>
          <o:OLEObject Type="Embed" ProgID="StaticMetafile" ShapeID="rectole0000000002" DrawAspect="Content" ObjectID="_1784092721" r:id="rId13"/>
        </w:object>
      </w:r>
    </w:p>
    <w:p w:rsidR="00F66D68" w:rsidRPr="000E1BBB" w:rsidRDefault="00F66D68" w:rsidP="00F66D68">
      <w:pPr>
        <w:spacing w:after="0" w:line="259" w:lineRule="auto"/>
        <w:ind w:left="4272"/>
        <w:jc w:val="both"/>
        <w:rPr>
          <w:rFonts w:eastAsia="Calibri" w:cstheme="minorHAnsi"/>
        </w:rPr>
      </w:pPr>
    </w:p>
    <w:p w:rsidR="00F66D68" w:rsidRPr="000E1BBB" w:rsidRDefault="00F66D68" w:rsidP="00F66D68">
      <w:pPr>
        <w:spacing w:after="4" w:line="250" w:lineRule="auto"/>
        <w:ind w:left="1685" w:right="1678"/>
        <w:jc w:val="both"/>
        <w:rPr>
          <w:rFonts w:eastAsia="Calibri" w:cstheme="minorHAnsi"/>
        </w:rPr>
      </w:pPr>
      <w:r w:rsidRPr="000E1BBB">
        <w:rPr>
          <w:rFonts w:eastAsia="Calibri" w:cstheme="minorHAnsi"/>
        </w:rPr>
        <w:t xml:space="preserve">ΕΛΛΗΝΙΚΗ ΔΗΜΟΚΡΑΤΙΑ </w:t>
      </w:r>
    </w:p>
    <w:p w:rsidR="00F66D68" w:rsidRPr="000E1BBB" w:rsidRDefault="00F66D68" w:rsidP="00F66D68">
      <w:pPr>
        <w:spacing w:after="4" w:line="250" w:lineRule="auto"/>
        <w:ind w:left="1685" w:right="1679"/>
        <w:jc w:val="both"/>
        <w:rPr>
          <w:rFonts w:eastAsia="Calibri" w:cstheme="minorHAnsi"/>
        </w:rPr>
      </w:pPr>
      <w:r w:rsidRPr="000E1BBB">
        <w:rPr>
          <w:rFonts w:eastAsia="Calibri" w:cstheme="minorHAnsi"/>
        </w:rPr>
        <w:t xml:space="preserve">ΥΠΟΥΡΓΕΙΟ ΥΓΕΙΑΣ </w:t>
      </w:r>
    </w:p>
    <w:p w:rsidR="00F66D68" w:rsidRPr="000E1BBB" w:rsidRDefault="00F66D68" w:rsidP="00F66D68">
      <w:pPr>
        <w:spacing w:after="4" w:line="250" w:lineRule="auto"/>
        <w:ind w:left="1685" w:right="1681"/>
        <w:jc w:val="both"/>
        <w:rPr>
          <w:rFonts w:eastAsia="Calibri" w:cstheme="minorHAnsi"/>
        </w:rPr>
      </w:pPr>
      <w:r w:rsidRPr="000E1BBB">
        <w:rPr>
          <w:rFonts w:eastAsia="Calibri" w:cstheme="minorHAnsi"/>
        </w:rPr>
        <w:t xml:space="preserve">7η ΥΓΕΙΟΝΟΜΙΚΗ ΠΕΡΙΦΕΡΕΙΑ ΚΡΗΤΗΣ </w:t>
      </w:r>
    </w:p>
    <w:p w:rsidR="00F66D68" w:rsidRPr="000E1BBB" w:rsidRDefault="00F66D68" w:rsidP="00F66D68">
      <w:pPr>
        <w:spacing w:after="4" w:line="250" w:lineRule="auto"/>
        <w:ind w:left="1685" w:right="1682"/>
        <w:jc w:val="both"/>
        <w:rPr>
          <w:rFonts w:eastAsia="Calibri" w:cstheme="minorHAnsi"/>
        </w:rPr>
      </w:pPr>
      <w:r w:rsidRPr="000E1BBB">
        <w:rPr>
          <w:rFonts w:eastAsia="Calibri" w:cstheme="minorHAnsi"/>
        </w:rPr>
        <w:t xml:space="preserve">Γ.Ν. ΛΑΣΙΘΙΟΥ  </w:t>
      </w:r>
    </w:p>
    <w:p w:rsidR="00F66D68" w:rsidRPr="000E1BBB" w:rsidRDefault="00F66D68" w:rsidP="00F66D68">
      <w:pPr>
        <w:spacing w:after="4" w:line="250" w:lineRule="auto"/>
        <w:ind w:left="1685" w:right="1579"/>
        <w:jc w:val="both"/>
        <w:rPr>
          <w:rFonts w:eastAsia="Calibri" w:cstheme="minorHAnsi"/>
        </w:rPr>
      </w:pPr>
      <w:r w:rsidRPr="000E1BBB">
        <w:rPr>
          <w:rFonts w:eastAsia="Calibri" w:cstheme="minorHAnsi"/>
        </w:rPr>
        <w:t>ΑΠΟΚΕΝΤΡΩΜΕΝΗ ΟΡΓΑΝΙΚΗ ΜΟΝΑΔΑ ΙΕΡΑΠΕΤΡΑΣ ΣΥΜΦΩΝΗΤΙΚΟ ΠΡΟΜΗΘΕΙΑΣ…………….</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Στην </w:t>
      </w:r>
      <w:r w:rsidRPr="000E1BBB">
        <w:rPr>
          <w:rFonts w:eastAsia="Calibri" w:cstheme="minorHAnsi"/>
        </w:rPr>
        <w:tab/>
        <w:t xml:space="preserve">Ιεράπετρα.................. </w:t>
      </w:r>
      <w:r w:rsidRPr="000E1BBB">
        <w:rPr>
          <w:rFonts w:eastAsia="Calibri" w:cstheme="minorHAnsi"/>
        </w:rPr>
        <w:tab/>
        <w:t xml:space="preserve">σήμερα </w:t>
      </w:r>
      <w:r w:rsidRPr="000E1BBB">
        <w:rPr>
          <w:rFonts w:eastAsia="Calibri" w:cstheme="minorHAnsi"/>
        </w:rPr>
        <w:tab/>
        <w:t xml:space="preserve">........................ </w:t>
      </w:r>
      <w:r w:rsidRPr="000E1BBB">
        <w:rPr>
          <w:rFonts w:eastAsia="Calibri" w:cstheme="minorHAnsi"/>
        </w:rPr>
        <w:tab/>
        <w:t xml:space="preserve">ημέρα </w:t>
      </w:r>
      <w:r w:rsidRPr="000E1BBB">
        <w:rPr>
          <w:rFonts w:eastAsia="Calibri" w:cstheme="minorHAnsi"/>
        </w:rPr>
        <w:tab/>
        <w:t xml:space="preserve">....................... </w:t>
      </w:r>
      <w:r w:rsidRPr="000E1BBB">
        <w:rPr>
          <w:rFonts w:eastAsia="Calibri" w:cstheme="minorHAnsi"/>
        </w:rPr>
        <w:tab/>
        <w:t xml:space="preserve">οι </w:t>
      </w:r>
      <w:r w:rsidRPr="000E1BBB">
        <w:rPr>
          <w:rFonts w:eastAsia="Calibri" w:cstheme="minorHAnsi"/>
        </w:rPr>
        <w:tab/>
        <w:t xml:space="preserve">παρακάτω συμβαλλόμενοι: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1. Η Αποκεντρωμένη Οργανική Μονάδα Ιεράπετρας   του Γ. Ν. Λασιθίου, με Αριθμό  Φορολογικού Μητρώου (Α.Φ</w:t>
      </w:r>
      <w:r w:rsidR="00810C0C">
        <w:rPr>
          <w:rFonts w:eastAsia="Calibri" w:cstheme="minorHAnsi"/>
        </w:rPr>
        <w:t>.Μ.) 999070198 1015.E00244.000</w:t>
      </w:r>
      <w:r w:rsidR="00810C0C" w:rsidRPr="00810C0C">
        <w:rPr>
          <w:rFonts w:eastAsia="Calibri" w:cstheme="minorHAnsi"/>
        </w:rPr>
        <w:t>1</w:t>
      </w:r>
      <w:r w:rsidRPr="000E1BBB">
        <w:rPr>
          <w:rFonts w:eastAsia="Calibri" w:cstheme="minorHAnsi"/>
        </w:rPr>
        <w:t xml:space="preserve"> (Α.ΟΜ. ΙΕΡΑΠΕΤΡΑΣ), 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(στοεξής ο «Ανάδοχος»)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106" w:line="249" w:lineRule="auto"/>
        <w:ind w:left="-5"/>
        <w:jc w:val="both"/>
        <w:rPr>
          <w:rFonts w:eastAsia="Calibri" w:cstheme="minorHAnsi"/>
        </w:rPr>
      </w:pPr>
      <w:r w:rsidRPr="000E1BBB">
        <w:rPr>
          <w:rFonts w:eastAsia="Calibri" w:cstheme="minorHAnsi"/>
        </w:rPr>
        <w:t xml:space="preserve">Έχοντας υπόψη: </w:t>
      </w:r>
    </w:p>
    <w:p w:rsidR="00F66D68" w:rsidRPr="000E1BBB" w:rsidRDefault="00F66D68" w:rsidP="00F66D68">
      <w:pPr>
        <w:numPr>
          <w:ilvl w:val="0"/>
          <w:numId w:val="17"/>
        </w:numPr>
        <w:spacing w:after="111" w:line="249" w:lineRule="auto"/>
        <w:ind w:left="10" w:hanging="10"/>
        <w:jc w:val="both"/>
        <w:rPr>
          <w:rFonts w:eastAsia="Calibri" w:cstheme="minorHAnsi"/>
        </w:rPr>
      </w:pPr>
      <w:r w:rsidRPr="000E1BBB">
        <w:rPr>
          <w:rFonts w:eastAsia="Calibri" w:cstheme="minorHAnsi"/>
        </w:rPr>
        <w:t xml:space="preserve">την υπ΄ αριθμ ..... διακήρυξη (ΑΔΑΜ…) και τα λοιπά έγγραφα της σύμβασης που συνέταξε η Αναθέτουσα Αρχή για την ανωτέρω εν θέματι σύμβαση προμήθειας. </w:t>
      </w:r>
    </w:p>
    <w:p w:rsidR="00F66D68" w:rsidRPr="000E1BBB" w:rsidRDefault="00F66D68" w:rsidP="00F66D68">
      <w:pPr>
        <w:numPr>
          <w:ilvl w:val="0"/>
          <w:numId w:val="17"/>
        </w:numPr>
        <w:spacing w:after="111" w:line="249" w:lineRule="auto"/>
        <w:ind w:left="10" w:hanging="10"/>
        <w:jc w:val="both"/>
        <w:rPr>
          <w:rFonts w:eastAsia="Calibri" w:cstheme="minorHAnsi"/>
        </w:rPr>
      </w:pPr>
      <w:r w:rsidRPr="000E1BBB">
        <w:rPr>
          <w:rFonts w:eastAsia="Calibri" w:cstheme="minorHAnsi"/>
        </w:rPr>
        <w:t xml:space="preserve">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 </w:t>
      </w:r>
    </w:p>
    <w:p w:rsidR="00F66D68" w:rsidRPr="000E1BBB" w:rsidRDefault="00F66D68" w:rsidP="00F66D68">
      <w:pPr>
        <w:numPr>
          <w:ilvl w:val="0"/>
          <w:numId w:val="17"/>
        </w:numPr>
        <w:spacing w:after="111" w:line="249" w:lineRule="auto"/>
        <w:ind w:left="10" w:hanging="10"/>
        <w:jc w:val="both"/>
        <w:rPr>
          <w:rFonts w:eastAsia="Calibri" w:cstheme="minorHAnsi"/>
        </w:rPr>
      </w:pPr>
      <w:r w:rsidRPr="000E1BBB">
        <w:rPr>
          <w:rFonts w:eastAsia="Calibri" w:cstheme="minorHAnsi"/>
        </w:rPr>
        <w:t xml:space="preserve">Την από ……υπεύθυνη δήλωση του αναδόχου περί μη οψιγενών μεταβολών, κατά την έννοια της περ. (2) της παρ. 3 του άρθρου 100 του ν. 4412/2016 </w:t>
      </w:r>
      <w:r w:rsidRPr="000E1BBB">
        <w:rPr>
          <w:rFonts w:eastAsia="Calibri" w:cstheme="minorHAnsi"/>
          <w:color w:val="0070C0"/>
        </w:rPr>
        <w:t xml:space="preserve">[μνημονεύεται μόνο στην περίπτωση του προσυμβατικού ελέγχου ή της άσκησης προδικαστικής προσφυγής κατά της απόφασης κατακύρωσης] </w:t>
      </w:r>
    </w:p>
    <w:p w:rsidR="00F66D68" w:rsidRPr="000E1BBB" w:rsidRDefault="00F66D68" w:rsidP="00F66D68">
      <w:pPr>
        <w:numPr>
          <w:ilvl w:val="0"/>
          <w:numId w:val="17"/>
        </w:numPr>
        <w:spacing w:after="110" w:line="249" w:lineRule="auto"/>
        <w:ind w:left="238" w:hanging="238"/>
        <w:jc w:val="both"/>
        <w:rPr>
          <w:rFonts w:eastAsia="Calibri" w:cstheme="minorHAnsi"/>
        </w:rPr>
      </w:pPr>
      <w:r w:rsidRPr="000E1BBB">
        <w:rPr>
          <w:rFonts w:eastAsia="Calibri" w:cstheme="minorHAnsi"/>
        </w:rPr>
        <w:t xml:space="preserve">Ότι αναπόσπαστο τμήμα της παρούσας αποτελούν, σύμφωνα με το άρθρο 2 παρ.1 περιπτ. 42 του Ν.4412/2016: </w:t>
      </w:r>
    </w:p>
    <w:p w:rsidR="00F66D68" w:rsidRPr="000E1BBB" w:rsidRDefault="00F66D68" w:rsidP="00F66D68">
      <w:pPr>
        <w:spacing w:after="106" w:line="249" w:lineRule="auto"/>
        <w:ind w:left="-5"/>
        <w:jc w:val="both"/>
        <w:rPr>
          <w:rFonts w:eastAsia="Calibri" w:cstheme="minorHAnsi"/>
        </w:rPr>
      </w:pPr>
      <w:r w:rsidRPr="000E1BBB">
        <w:rPr>
          <w:rFonts w:eastAsia="Calibri" w:cstheme="minorHAnsi"/>
        </w:rPr>
        <w:t xml:space="preserve">-η υπ’ αριθ. ............ διακήρυξη, με τα Παραρτήματα της </w:t>
      </w:r>
    </w:p>
    <w:p w:rsidR="00F66D68" w:rsidRPr="000E1BBB" w:rsidRDefault="00F66D68" w:rsidP="00F66D68">
      <w:pPr>
        <w:spacing w:after="106" w:line="249" w:lineRule="auto"/>
        <w:ind w:left="-5"/>
        <w:jc w:val="both"/>
        <w:rPr>
          <w:rFonts w:eastAsia="Calibri" w:cstheme="minorHAnsi"/>
        </w:rPr>
      </w:pPr>
      <w:r w:rsidRPr="000E1BBB">
        <w:rPr>
          <w:rFonts w:eastAsia="Calibri" w:cstheme="minorHAnsi"/>
        </w:rPr>
        <w:lastRenderedPageBreak/>
        <w:t xml:space="preserve">-........ (στο εξής «τα Έγγραφα της Σύμβασης»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-η προσφοράτουΑναδόχου </w:t>
      </w:r>
    </w:p>
    <w:p w:rsidR="00F66D68" w:rsidRPr="000E1BBB" w:rsidRDefault="00F66D68" w:rsidP="00F66D68">
      <w:pPr>
        <w:numPr>
          <w:ilvl w:val="0"/>
          <w:numId w:val="18"/>
        </w:numPr>
        <w:spacing w:after="109" w:line="249" w:lineRule="auto"/>
        <w:ind w:left="238" w:hanging="238"/>
        <w:jc w:val="both"/>
        <w:rPr>
          <w:rFonts w:eastAsia="Calibri" w:cstheme="minorHAnsi"/>
        </w:rPr>
      </w:pPr>
      <w:r w:rsidRPr="000E1BBB">
        <w:rPr>
          <w:rFonts w:eastAsia="Calibri" w:cstheme="minorHAnsi"/>
        </w:rPr>
        <w:t xml:space="preserve">Ότι ο ανάδοχος κατέθεσε την: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 </w:t>
      </w:r>
    </w:p>
    <w:p w:rsidR="00F66D68" w:rsidRPr="000E1BBB" w:rsidRDefault="00F66D68" w:rsidP="00F66D68">
      <w:pPr>
        <w:spacing w:after="96" w:line="259" w:lineRule="auto"/>
        <w:jc w:val="both"/>
        <w:rPr>
          <w:rFonts w:eastAsia="Calibri" w:cstheme="minorHAnsi"/>
        </w:rPr>
      </w:pPr>
    </w:p>
    <w:p w:rsidR="00F66D68" w:rsidRPr="000E1BBB" w:rsidRDefault="00F66D68" w:rsidP="00F66D68">
      <w:pPr>
        <w:spacing w:after="106" w:line="249" w:lineRule="auto"/>
        <w:ind w:left="-5"/>
        <w:jc w:val="both"/>
        <w:rPr>
          <w:rFonts w:eastAsia="Calibri" w:cstheme="minorHAnsi"/>
        </w:rPr>
      </w:pPr>
      <w:r w:rsidRPr="000E1BBB">
        <w:rPr>
          <w:rFonts w:eastAsia="Calibri" w:cstheme="minorHAnsi"/>
        </w:rPr>
        <w:t xml:space="preserve">Συμφώνησαν και έκαναν αμοιβαία αποδεκτά τα ακόλουθα :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65" w:lineRule="auto"/>
        <w:ind w:left="10" w:right="5"/>
        <w:jc w:val="both"/>
        <w:rPr>
          <w:rFonts w:eastAsia="Calibri" w:cstheme="minorHAnsi"/>
        </w:rPr>
      </w:pPr>
      <w:r w:rsidRPr="000E1BBB">
        <w:rPr>
          <w:rFonts w:eastAsia="Calibri" w:cstheme="minorHAnsi"/>
        </w:rPr>
        <w:t xml:space="preserve">Άρθρο 1 </w:t>
      </w:r>
    </w:p>
    <w:p w:rsidR="00F66D68" w:rsidRPr="000E1BBB" w:rsidRDefault="00F66D68" w:rsidP="00F66D68">
      <w:pPr>
        <w:spacing w:after="0" w:line="265" w:lineRule="auto"/>
        <w:ind w:left="10" w:right="4"/>
        <w:jc w:val="both"/>
        <w:rPr>
          <w:rFonts w:eastAsia="Calibri" w:cstheme="minorHAnsi"/>
        </w:rPr>
      </w:pPr>
      <w:r w:rsidRPr="000E1BBB">
        <w:rPr>
          <w:rFonts w:eastAsia="Calibri" w:cstheme="minorHAnsi"/>
        </w:rPr>
        <w:t xml:space="preserve">Αντικείμενο </w:t>
      </w: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Αντικείμενο της παρούσας σύμβασης είναι ....................., σύμφωνα με τους όρους και τις προδιαγραφές του άρθρου 1.3 της Διακήρυξης και των ΠΑΡΑΡΤΗΜΑΤΩΝ ……:.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Η προμήθεια θα πραγματοποιηθεί σύμφωνα με τους όρους που περιέχονται στα έγγραφα της σύμβασης, στην απόφαση κατακύρωσης και την προσφορά του Αναδόχου.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0" w:line="265" w:lineRule="auto"/>
        <w:ind w:left="10" w:right="5"/>
        <w:jc w:val="both"/>
        <w:rPr>
          <w:rFonts w:eastAsia="Calibri" w:cstheme="minorHAnsi"/>
        </w:rPr>
      </w:pPr>
      <w:r w:rsidRPr="000E1BBB">
        <w:rPr>
          <w:rFonts w:eastAsia="Calibri" w:cstheme="minorHAnsi"/>
        </w:rPr>
        <w:t xml:space="preserve">Άρθρο 2 </w:t>
      </w:r>
    </w:p>
    <w:p w:rsidR="00F66D68" w:rsidRPr="000E1BBB" w:rsidRDefault="00F66D68" w:rsidP="00F66D68">
      <w:pPr>
        <w:spacing w:after="0" w:line="265" w:lineRule="auto"/>
        <w:ind w:left="10" w:right="6"/>
        <w:jc w:val="both"/>
        <w:rPr>
          <w:rFonts w:eastAsia="Calibri" w:cstheme="minorHAnsi"/>
        </w:rPr>
      </w:pPr>
      <w:r w:rsidRPr="000E1BBB">
        <w:rPr>
          <w:rFonts w:eastAsia="Calibri" w:cstheme="minorHAnsi"/>
        </w:rPr>
        <w:t xml:space="preserve">Χρηματοδότηση της σύμβασης </w:t>
      </w:r>
    </w:p>
    <w:p w:rsidR="00F66D68" w:rsidRPr="000E1BBB" w:rsidRDefault="00F66D68" w:rsidP="00F66D68">
      <w:pPr>
        <w:spacing w:after="0" w:line="259" w:lineRule="auto"/>
        <w:jc w:val="both"/>
        <w:rPr>
          <w:rFonts w:eastAsia="Calibri" w:cstheme="minorHAnsi"/>
        </w:rPr>
      </w:pPr>
    </w:p>
    <w:p w:rsidR="00F66D68" w:rsidRPr="00773601" w:rsidRDefault="00F66D68" w:rsidP="00F66D68">
      <w:pPr>
        <w:spacing w:after="5" w:line="249" w:lineRule="auto"/>
        <w:ind w:left="-5"/>
        <w:jc w:val="both"/>
        <w:rPr>
          <w:rFonts w:eastAsia="Calibri" w:cstheme="minorHAnsi"/>
          <w:b/>
        </w:rPr>
      </w:pPr>
      <w:r w:rsidRPr="00773601">
        <w:rPr>
          <w:rFonts w:eastAsia="Calibri" w:cstheme="minorHAnsi"/>
          <w:b/>
        </w:rPr>
        <w:t>Φορέας χρηματοδότησης της παρούσας σύμβασης είναι η Α.Ο.Μ. Ιεράπετρας του Γ.Ν. Λασιθίου Η δαπάνη για την εν λόγω σύμβαση βαρύνει την με Κ.Α.Ε.: 9549</w:t>
      </w:r>
      <w:r>
        <w:rPr>
          <w:rFonts w:eastAsia="Calibri" w:cstheme="minorHAnsi"/>
          <w:b/>
        </w:rPr>
        <w:t xml:space="preserve"> </w:t>
      </w:r>
      <w:r w:rsidRPr="00773601">
        <w:rPr>
          <w:rFonts w:eastAsia="Calibri" w:cstheme="minorHAnsi"/>
          <w:b/>
        </w:rPr>
        <w:t xml:space="preserve">σχετική πίστωση του τακτικού προϋπολογισμού του οικονομικού έτους 2024 με επιχορήγηση από την 7η ΥΠΕ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0" w:line="265" w:lineRule="auto"/>
        <w:ind w:left="10" w:right="5"/>
        <w:jc w:val="both"/>
        <w:rPr>
          <w:rFonts w:eastAsia="Calibri" w:cstheme="minorHAnsi"/>
        </w:rPr>
      </w:pPr>
      <w:r w:rsidRPr="000E1BBB">
        <w:rPr>
          <w:rFonts w:eastAsia="Calibri" w:cstheme="minorHAnsi"/>
        </w:rPr>
        <w:t xml:space="preserve">Άρθρο 3 </w:t>
      </w:r>
    </w:p>
    <w:p w:rsidR="00F66D68" w:rsidRPr="000E1BBB" w:rsidRDefault="00F66D68" w:rsidP="00F66D68">
      <w:pPr>
        <w:spacing w:after="0" w:line="265" w:lineRule="auto"/>
        <w:ind w:left="10" w:right="4"/>
        <w:jc w:val="both"/>
        <w:rPr>
          <w:rFonts w:eastAsia="Calibri" w:cstheme="minorHAnsi"/>
        </w:rPr>
      </w:pPr>
      <w:r w:rsidRPr="000E1BBB">
        <w:rPr>
          <w:rFonts w:eastAsia="Calibri" w:cstheme="minorHAnsi"/>
        </w:rPr>
        <w:t xml:space="preserve">Διάρκεια σύμβασης –Χρόνος Παράδοσης </w:t>
      </w: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1. Δυνάμει του άρθρου 1.3 της Διακήρυξης η διάρκεια της παρούσας σύμβασης ορίζεται σε 120 ημέρες από την υπογραφή της (90 ημέρες για την προσωρινή παραλαβή και 30 ημέρες για την οριστική παραλαβή).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3.2. Ο συμβατικός χρόνος παράδοσης των υλικών καθορίζεται στο άρθρο 7 της παρούσας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65" w:lineRule="auto"/>
        <w:ind w:left="10" w:right="5"/>
        <w:jc w:val="both"/>
        <w:rPr>
          <w:rFonts w:eastAsia="Calibri" w:cstheme="minorHAnsi"/>
        </w:rPr>
      </w:pPr>
      <w:r w:rsidRPr="000E1BBB">
        <w:rPr>
          <w:rFonts w:eastAsia="Calibri" w:cstheme="minorHAnsi"/>
        </w:rPr>
        <w:t xml:space="preserve">Άρθρο 4 </w:t>
      </w:r>
    </w:p>
    <w:p w:rsidR="00F66D68" w:rsidRPr="000E1BBB" w:rsidRDefault="00F66D68" w:rsidP="00F66D68">
      <w:pPr>
        <w:spacing w:after="0" w:line="265" w:lineRule="auto"/>
        <w:ind w:left="10" w:right="4"/>
        <w:jc w:val="both"/>
        <w:rPr>
          <w:rFonts w:eastAsia="Calibri" w:cstheme="minorHAnsi"/>
        </w:rPr>
      </w:pPr>
      <w:r w:rsidRPr="000E1BBB">
        <w:rPr>
          <w:rFonts w:eastAsia="Calibri" w:cstheme="minorHAnsi"/>
        </w:rPr>
        <w:t xml:space="preserve">Υποχρεώσεις Αναδόχου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lastRenderedPageBreak/>
        <w:t xml:space="preserve">Ο Ανάδοχος εγγυάται και δεσμεύεται ανέκκλητα  στην Αναθέτουσα Αρχή: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r w:rsidRPr="000E1BBB">
        <w:rPr>
          <w:rFonts w:eastAsia="Calibri" w:cstheme="minorHAnsi"/>
          <w:color w:val="0070C0"/>
        </w:rPr>
        <w:t xml:space="preserve">[Εφ’ όσον συντρέχει εφαρμογής, στο σημείο αυτό αναφέρονται: ]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του ν. 4412/2016. </w:t>
      </w:r>
    </w:p>
    <w:p w:rsidR="00F66D68" w:rsidRPr="00112368" w:rsidRDefault="00F66D68" w:rsidP="00F66D68">
      <w:pPr>
        <w:spacing w:after="5" w:line="249" w:lineRule="auto"/>
        <w:ind w:left="-5"/>
        <w:jc w:val="both"/>
        <w:rPr>
          <w:rFonts w:eastAsia="Calibri" w:cstheme="minorHAnsi"/>
          <w:b/>
        </w:rPr>
      </w:pPr>
      <w:r w:rsidRPr="00112368">
        <w:rPr>
          <w:rFonts w:eastAsia="Calibri" w:cstheme="minorHAnsi"/>
          <w:b/>
        </w:rPr>
        <w:t xml:space="preserve">Ο αριθμός ΕΜΠΑ του υπόχρεου παραγωγού……είναι ο …….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ind w:left="50"/>
        <w:jc w:val="both"/>
        <w:rPr>
          <w:rFonts w:eastAsia="Calibri" w:cstheme="minorHAnsi"/>
        </w:rPr>
      </w:pPr>
    </w:p>
    <w:p w:rsidR="00F66D68" w:rsidRPr="00C06E5A" w:rsidRDefault="00F66D68" w:rsidP="00F66D68">
      <w:pPr>
        <w:spacing w:after="0" w:line="265" w:lineRule="auto"/>
        <w:ind w:left="10" w:right="5"/>
        <w:jc w:val="both"/>
        <w:rPr>
          <w:rFonts w:eastAsia="Calibri" w:cstheme="minorHAnsi"/>
          <w:b/>
        </w:rPr>
      </w:pPr>
      <w:r w:rsidRPr="007C7FFC">
        <w:rPr>
          <w:rFonts w:eastAsia="Calibri" w:cstheme="minorHAnsi"/>
          <w:b/>
        </w:rPr>
        <w:t xml:space="preserve">Άρθρο 5 </w:t>
      </w:r>
    </w:p>
    <w:p w:rsidR="00F66D68" w:rsidRPr="00946E46" w:rsidRDefault="00F66D68" w:rsidP="00F66D68">
      <w:pPr>
        <w:spacing w:after="0"/>
        <w:jc w:val="center"/>
        <w:rPr>
          <w:b/>
          <w:bCs/>
          <w:sz w:val="24"/>
        </w:rPr>
      </w:pPr>
      <w:r w:rsidRPr="00946E46">
        <w:rPr>
          <w:b/>
          <w:bCs/>
          <w:sz w:val="24"/>
        </w:rPr>
        <w:t>Άρθρο 5ο</w:t>
      </w:r>
    </w:p>
    <w:p w:rsidR="00F66D68" w:rsidRPr="00946E46" w:rsidRDefault="00F66D68" w:rsidP="00F66D68">
      <w:pPr>
        <w:spacing w:after="0"/>
        <w:jc w:val="center"/>
        <w:rPr>
          <w:b/>
          <w:sz w:val="24"/>
        </w:rPr>
      </w:pPr>
      <w:r w:rsidRPr="00946E46">
        <w:rPr>
          <w:b/>
          <w:sz w:val="24"/>
        </w:rPr>
        <w:t>ΠΛΗΡΩΜΗ – ΚΡΑΤΗΣΕΙΣ</w:t>
      </w:r>
    </w:p>
    <w:p w:rsidR="00F66D68" w:rsidRPr="00946E46" w:rsidRDefault="00F66D68" w:rsidP="00F66D68">
      <w:pPr>
        <w:spacing w:after="0"/>
        <w:rPr>
          <w:b/>
          <w:bCs/>
          <w:sz w:val="24"/>
        </w:rPr>
      </w:pPr>
    </w:p>
    <w:p w:rsidR="00F66D68" w:rsidRPr="00946E46" w:rsidRDefault="00F66D68" w:rsidP="00F66D68">
      <w:pPr>
        <w:spacing w:after="0"/>
        <w:rPr>
          <w:sz w:val="24"/>
        </w:rPr>
      </w:pPr>
      <w:r w:rsidRPr="00946E46">
        <w:rPr>
          <w:sz w:val="24"/>
        </w:rPr>
        <w:t xml:space="preserve">Η πληρωμή του Προμηθευτή θα γίνεται μετά την οριστική-ποσοτική και ποιοτική παραλαβή από την αρμόδια Επιτροπή παραλαβής από το Ταμείο του Νοσοκομείου με έκδοση εντάλματος πληρωμής επ’ ονόματι του προμηθευτή, αφού προσκομισθούν τα απαραίτητα δικαιολογητικά και εφόσον δεν εκκρεμεί καμία σε βάρος του ποινή απορρέουσα από παράβαση της σύμβασης. </w:t>
      </w:r>
    </w:p>
    <w:p w:rsidR="00F66D68" w:rsidRPr="00946E46" w:rsidRDefault="00F66D68" w:rsidP="00F66D68">
      <w:pPr>
        <w:spacing w:before="120"/>
        <w:ind w:right="-1"/>
        <w:rPr>
          <w:sz w:val="24"/>
        </w:rPr>
      </w:pPr>
      <w:r w:rsidRPr="00946E46">
        <w:rPr>
          <w:sz w:val="24"/>
        </w:rPr>
        <w:t>Απαραίτητη βέβαια προϋπόθεση για έκδοση χρηματικού εντάλματος είναι να υπάρχει:</w:t>
      </w:r>
    </w:p>
    <w:p w:rsidR="00F66D68" w:rsidRPr="00946E46" w:rsidRDefault="00F66D68" w:rsidP="00F66D68">
      <w:pPr>
        <w:numPr>
          <w:ilvl w:val="0"/>
          <w:numId w:val="31"/>
        </w:numPr>
        <w:spacing w:before="120" w:after="120" w:line="240" w:lineRule="auto"/>
        <w:ind w:left="0" w:right="-1" w:firstLine="0"/>
        <w:jc w:val="both"/>
        <w:rPr>
          <w:sz w:val="24"/>
        </w:rPr>
      </w:pPr>
      <w:r w:rsidRPr="00946E46">
        <w:rPr>
          <w:sz w:val="24"/>
        </w:rPr>
        <w:lastRenderedPageBreak/>
        <w:t>Δελτίο αποστολής, για κάθε παραλαβή.</w:t>
      </w:r>
    </w:p>
    <w:p w:rsidR="00F66D68" w:rsidRPr="00946E46" w:rsidRDefault="00F66D68" w:rsidP="00F66D68">
      <w:pPr>
        <w:numPr>
          <w:ilvl w:val="0"/>
          <w:numId w:val="31"/>
        </w:numPr>
        <w:spacing w:before="120" w:after="120" w:line="240" w:lineRule="auto"/>
        <w:ind w:left="0" w:right="-1" w:firstLine="0"/>
        <w:jc w:val="both"/>
        <w:rPr>
          <w:sz w:val="24"/>
        </w:rPr>
      </w:pPr>
      <w:r w:rsidRPr="00946E46">
        <w:rPr>
          <w:sz w:val="24"/>
        </w:rPr>
        <w:t>Τιμολόγιο υλικών.</w:t>
      </w:r>
    </w:p>
    <w:p w:rsidR="00F66D68" w:rsidRPr="00946E46" w:rsidRDefault="00F66D68" w:rsidP="00F66D68">
      <w:pPr>
        <w:numPr>
          <w:ilvl w:val="0"/>
          <w:numId w:val="31"/>
        </w:numPr>
        <w:spacing w:before="120" w:after="120" w:line="240" w:lineRule="auto"/>
        <w:ind w:left="0" w:right="-1" w:firstLine="0"/>
        <w:jc w:val="both"/>
        <w:rPr>
          <w:sz w:val="24"/>
        </w:rPr>
      </w:pPr>
      <w:r w:rsidRPr="00946E46">
        <w:rPr>
          <w:sz w:val="24"/>
        </w:rPr>
        <w:t>Πιστοποιητικό Φορολογικής ενημερότητας.</w:t>
      </w:r>
    </w:p>
    <w:p w:rsidR="00F66D68" w:rsidRPr="00946E46" w:rsidRDefault="00F66D68" w:rsidP="00F66D68">
      <w:pPr>
        <w:numPr>
          <w:ilvl w:val="0"/>
          <w:numId w:val="31"/>
        </w:numPr>
        <w:spacing w:before="120" w:after="120" w:line="240" w:lineRule="auto"/>
        <w:ind w:left="0" w:right="-1" w:firstLine="0"/>
        <w:jc w:val="both"/>
        <w:rPr>
          <w:sz w:val="24"/>
        </w:rPr>
      </w:pPr>
      <w:r w:rsidRPr="00946E46">
        <w:rPr>
          <w:sz w:val="24"/>
        </w:rPr>
        <w:t>Πιστοποιητικό Ασφαλιστικής ενημερότητας.</w:t>
      </w:r>
    </w:p>
    <w:p w:rsidR="00F66D68" w:rsidRPr="00946E46" w:rsidRDefault="00F66D68" w:rsidP="00F66D68">
      <w:pPr>
        <w:numPr>
          <w:ilvl w:val="0"/>
          <w:numId w:val="31"/>
        </w:numPr>
        <w:spacing w:before="120" w:after="120" w:line="240" w:lineRule="auto"/>
        <w:ind w:left="0" w:right="-1" w:firstLine="0"/>
        <w:jc w:val="both"/>
        <w:rPr>
          <w:sz w:val="24"/>
        </w:rPr>
      </w:pPr>
      <w:r w:rsidRPr="00946E46">
        <w:rPr>
          <w:sz w:val="24"/>
        </w:rPr>
        <w:t>Καταστατικό της Εταιρείας.</w:t>
      </w:r>
    </w:p>
    <w:p w:rsidR="00F66D68" w:rsidRPr="00946E46" w:rsidRDefault="00F66D68" w:rsidP="00F66D68">
      <w:pPr>
        <w:numPr>
          <w:ilvl w:val="0"/>
          <w:numId w:val="31"/>
        </w:numPr>
        <w:spacing w:before="120" w:after="120" w:line="240" w:lineRule="auto"/>
        <w:ind w:left="0" w:right="-1" w:firstLine="0"/>
        <w:jc w:val="both"/>
        <w:rPr>
          <w:sz w:val="24"/>
        </w:rPr>
      </w:pPr>
      <w:r w:rsidRPr="00946E46">
        <w:rPr>
          <w:sz w:val="24"/>
        </w:rPr>
        <w:t>Νομιμοποίηση εκπροσώπου Εταιρείας.</w:t>
      </w:r>
    </w:p>
    <w:p w:rsidR="00F66D68" w:rsidRPr="00946E46" w:rsidRDefault="00F66D68" w:rsidP="00F66D68">
      <w:pPr>
        <w:numPr>
          <w:ilvl w:val="0"/>
          <w:numId w:val="31"/>
        </w:numPr>
        <w:spacing w:before="120" w:after="120" w:line="240" w:lineRule="auto"/>
        <w:ind w:left="0" w:right="-1" w:firstLine="0"/>
        <w:jc w:val="both"/>
        <w:rPr>
          <w:sz w:val="24"/>
        </w:rPr>
      </w:pPr>
      <w:r w:rsidRPr="00946E46">
        <w:rPr>
          <w:sz w:val="24"/>
        </w:rPr>
        <w:t>Πρωτόκολλο ποσοτικής και ποιοτικής εκτέλεσης της Προμήθειας, καθώς και όλων των όρων της σύμβασης, υπογεγραμμένο από τριμελή Επιτροπή η οποία θα οριστεί από το Νοσοκομείο έργο της οποίας θα είναι η παρακολούθηση των όρων της σύμβασης και η σύνταξη του σχετικού πρωτοκόλλου.</w:t>
      </w:r>
    </w:p>
    <w:p w:rsidR="00F66D68" w:rsidRPr="00112368" w:rsidRDefault="00F66D68" w:rsidP="00F66D68">
      <w:pPr>
        <w:spacing w:after="0" w:line="265" w:lineRule="auto"/>
        <w:ind w:left="10" w:right="5"/>
        <w:jc w:val="both"/>
        <w:rPr>
          <w:rFonts w:eastAsia="Calibri" w:cstheme="minorHAnsi"/>
          <w:b/>
        </w:rPr>
      </w:pPr>
    </w:p>
    <w:p w:rsidR="00F66D68" w:rsidRPr="00946E46" w:rsidRDefault="00F66D68" w:rsidP="00F66D68">
      <w:pPr>
        <w:spacing w:after="0" w:line="265" w:lineRule="auto"/>
        <w:ind w:left="10" w:right="6"/>
        <w:jc w:val="both"/>
        <w:rPr>
          <w:rFonts w:eastAsia="Calibri" w:cstheme="minorHAnsi"/>
        </w:rPr>
      </w:pPr>
      <w:r w:rsidRPr="00946E46">
        <w:rPr>
          <w:rFonts w:eastAsia="Calibri" w:cstheme="minorHAnsi"/>
        </w:rPr>
        <w:t xml:space="preserve">Αμοιβή – Τρόπος πληρωμής </w:t>
      </w:r>
    </w:p>
    <w:p w:rsidR="00F66D68" w:rsidRPr="00946E46" w:rsidRDefault="00F66D68" w:rsidP="00F66D68">
      <w:pPr>
        <w:spacing w:after="0" w:line="259" w:lineRule="auto"/>
        <w:jc w:val="both"/>
        <w:rPr>
          <w:rFonts w:eastAsia="Calibri" w:cstheme="minorHAnsi"/>
        </w:rPr>
      </w:pPr>
    </w:p>
    <w:p w:rsidR="00F66D68" w:rsidRPr="00946E46" w:rsidRDefault="00F66D68" w:rsidP="00F66D68">
      <w:pPr>
        <w:spacing w:after="5" w:line="249" w:lineRule="auto"/>
        <w:ind w:left="-5"/>
        <w:jc w:val="both"/>
        <w:rPr>
          <w:rFonts w:eastAsia="Calibri" w:cstheme="minorHAnsi"/>
        </w:rPr>
      </w:pPr>
      <w:r w:rsidRPr="00946E46">
        <w:rPr>
          <w:rFonts w:eastAsia="Calibri" w:cstheme="minorHAnsi"/>
        </w:rPr>
        <w:t xml:space="preserve">5.1. Το συνολικό συμβατικό τίμημα ανέρχεται σε ……., πλέον ΦΠΑ…..% </w:t>
      </w:r>
    </w:p>
    <w:p w:rsidR="00F66D68" w:rsidRPr="00946E46" w:rsidRDefault="00F66D68" w:rsidP="00F66D68">
      <w:pPr>
        <w:spacing w:after="5" w:line="249" w:lineRule="auto"/>
        <w:ind w:left="-5"/>
        <w:jc w:val="both"/>
        <w:rPr>
          <w:rFonts w:eastAsia="Calibri" w:cstheme="minorHAnsi"/>
        </w:rPr>
      </w:pPr>
      <w:r w:rsidRPr="00946E46">
        <w:rPr>
          <w:rFonts w:eastAsia="Calibri" w:cstheme="minorHAnsi"/>
        </w:rPr>
        <w:t xml:space="preserve">Αναλυτικά η αμοιβή του αναδόχου ανά τιμή μονάδας αναφέρεται στον πίνακα κατακυρωθέντων ειδών που παρατίθεται στο τέλος της σύμβασης. </w:t>
      </w:r>
    </w:p>
    <w:p w:rsidR="00F66D68" w:rsidRPr="00946E46" w:rsidRDefault="00F66D68" w:rsidP="00F66D68">
      <w:pPr>
        <w:spacing w:after="0" w:line="259" w:lineRule="auto"/>
        <w:jc w:val="both"/>
        <w:rPr>
          <w:rFonts w:eastAsia="Calibri" w:cstheme="minorHAnsi"/>
        </w:rPr>
      </w:pPr>
    </w:p>
    <w:p w:rsidR="00F66D68" w:rsidRPr="00946E46" w:rsidRDefault="00F66D68" w:rsidP="00F66D68">
      <w:pPr>
        <w:spacing w:after="133"/>
        <w:ind w:left="10" w:right="36"/>
        <w:jc w:val="both"/>
        <w:rPr>
          <w:rFonts w:eastAsia="Calibri" w:cstheme="minorHAnsi"/>
        </w:rPr>
      </w:pPr>
      <w:r w:rsidRPr="00946E46">
        <w:rPr>
          <w:rFonts w:eastAsia="Calibri" w:cstheme="minorHAnsi"/>
        </w:rPr>
        <w:t xml:space="preserve">5.2. Η πληρωμή του Αναδόχου θα πραγματοποιηθεί σύμφωνα με το άρθρο 5.1.1 της Διακήρυξης και συγκεκριμένα </w:t>
      </w:r>
      <w:r w:rsidRPr="00946E46">
        <w:rPr>
          <w:rFonts w:eastAsia="Calibri" w:cstheme="minorHAnsi"/>
          <w:b/>
        </w:rPr>
        <w:t>:</w:t>
      </w:r>
      <w:r w:rsidRPr="00946E46">
        <w:rPr>
          <w:rFonts w:eastAsia="Calibri" w:cstheme="minorHAnsi"/>
        </w:rPr>
        <w:t xml:space="preserve"> Το </w:t>
      </w:r>
      <w:r w:rsidRPr="00946E46">
        <w:rPr>
          <w:rFonts w:eastAsia="Calibri" w:cstheme="minorHAnsi"/>
          <w:b/>
        </w:rPr>
        <w:t>100%</w:t>
      </w:r>
      <w:r w:rsidRPr="00946E46">
        <w:rPr>
          <w:rFonts w:eastAsia="Calibri" w:cstheme="minorHAnsi"/>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F66D68" w:rsidRPr="00946E46" w:rsidRDefault="00F66D68" w:rsidP="00F66D68">
      <w:pPr>
        <w:spacing w:after="5" w:line="249" w:lineRule="auto"/>
        <w:ind w:left="-5"/>
        <w:jc w:val="both"/>
        <w:rPr>
          <w:rFonts w:eastAsia="Calibri" w:cstheme="minorHAnsi"/>
        </w:rPr>
      </w:pPr>
      <w:r w:rsidRPr="00946E46">
        <w:rPr>
          <w:rFonts w:eastAsia="Calibri" w:cstheme="minorHAnsi"/>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F66D68" w:rsidRPr="00946E46" w:rsidRDefault="00F66D68" w:rsidP="00F66D68">
      <w:pPr>
        <w:spacing w:after="0" w:line="259" w:lineRule="auto"/>
        <w:jc w:val="both"/>
        <w:rPr>
          <w:rFonts w:eastAsia="Calibri" w:cstheme="minorHAnsi"/>
        </w:rPr>
      </w:pPr>
    </w:p>
    <w:p w:rsidR="00F66D68" w:rsidRPr="00946E46" w:rsidRDefault="00F66D68" w:rsidP="00F66D68">
      <w:pPr>
        <w:spacing w:after="5" w:line="249" w:lineRule="auto"/>
        <w:ind w:left="-5"/>
        <w:jc w:val="both"/>
        <w:rPr>
          <w:rFonts w:eastAsia="Calibri" w:cstheme="minorHAnsi"/>
        </w:rPr>
      </w:pPr>
      <w:r w:rsidRPr="00946E46">
        <w:rPr>
          <w:rFonts w:eastAsia="Calibri" w:cstheme="minorHAnsi"/>
        </w:rPr>
        <w:t xml:space="preserve">5.4. Toν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 </w:t>
      </w:r>
    </w:p>
    <w:p w:rsidR="00F66D68" w:rsidRPr="00946E46" w:rsidRDefault="00F66D68" w:rsidP="00F66D68">
      <w:pPr>
        <w:spacing w:after="0" w:line="259" w:lineRule="auto"/>
        <w:jc w:val="both"/>
        <w:rPr>
          <w:rFonts w:eastAsia="Calibri" w:cstheme="minorHAnsi"/>
        </w:rPr>
      </w:pPr>
    </w:p>
    <w:p w:rsidR="00F66D68" w:rsidRPr="00946E46" w:rsidRDefault="00F66D68" w:rsidP="00F66D68">
      <w:pPr>
        <w:spacing w:after="5" w:line="249" w:lineRule="auto"/>
        <w:ind w:left="-5"/>
        <w:jc w:val="both"/>
        <w:rPr>
          <w:rFonts w:eastAsia="Calibri" w:cstheme="minorHAnsi"/>
        </w:rPr>
      </w:pPr>
      <w:r w:rsidRPr="00946E46">
        <w:rPr>
          <w:rFonts w:eastAsia="Calibri" w:cstheme="minorHAnsi"/>
        </w:rPr>
        <w:t xml:space="preserve">5.5. Με κάθε πληρωμή θα γίνεται η προβλεπόμενη από την κείμενη νομοθεσία παρακράτηση φόρου εισοδήματος αξίας 4% επί του καθαρού ποσού. </w:t>
      </w:r>
    </w:p>
    <w:p w:rsidR="00F66D68" w:rsidRPr="00946E46" w:rsidRDefault="00F66D68" w:rsidP="00F66D68">
      <w:pPr>
        <w:spacing w:after="0" w:line="259" w:lineRule="auto"/>
        <w:jc w:val="both"/>
        <w:rPr>
          <w:rFonts w:eastAsia="Calibri" w:cstheme="minorHAnsi"/>
        </w:rPr>
      </w:pPr>
    </w:p>
    <w:p w:rsidR="00F66D68" w:rsidRPr="00946E46" w:rsidRDefault="00F66D68" w:rsidP="00F66D68">
      <w:pPr>
        <w:spacing w:after="5" w:line="249" w:lineRule="auto"/>
        <w:ind w:left="-5"/>
        <w:jc w:val="both"/>
        <w:rPr>
          <w:rFonts w:eastAsia="Calibri" w:cstheme="minorHAnsi"/>
        </w:rPr>
      </w:pPr>
      <w:r w:rsidRPr="00946E46">
        <w:rPr>
          <w:rFonts w:eastAsia="Calibri" w:cstheme="minorHAnsi"/>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F66D68" w:rsidRPr="00946E46" w:rsidRDefault="00F66D68" w:rsidP="00F66D68">
      <w:pPr>
        <w:spacing w:after="5" w:line="249" w:lineRule="auto"/>
        <w:ind w:left="-5"/>
        <w:jc w:val="both"/>
        <w:rPr>
          <w:rFonts w:eastAsia="Calibri" w:cstheme="minorHAnsi"/>
        </w:rPr>
      </w:pPr>
      <w:r w:rsidRPr="00946E46">
        <w:rPr>
          <w:rFonts w:eastAsia="Calibri" w:cstheme="minorHAnsi"/>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w:t>
      </w:r>
      <w:r w:rsidRPr="00946E46">
        <w:rPr>
          <w:rFonts w:eastAsia="Calibri" w:cstheme="minorHAnsi"/>
        </w:rPr>
        <w:lastRenderedPageBreak/>
        <w:t xml:space="preserve">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F66D68" w:rsidRPr="00946E46" w:rsidRDefault="00F66D68" w:rsidP="00F66D68">
      <w:pPr>
        <w:spacing w:after="5" w:line="249" w:lineRule="auto"/>
        <w:ind w:left="-5"/>
        <w:jc w:val="both"/>
        <w:rPr>
          <w:rFonts w:eastAsia="Calibri" w:cstheme="minorHAnsi"/>
          <w:b/>
        </w:rPr>
      </w:pPr>
      <w:r w:rsidRPr="00946E46">
        <w:rPr>
          <w:rFonts w:eastAsia="Calibri" w:cstheme="minorHAnsi"/>
          <w:b/>
        </w:rPr>
        <w:t xml:space="preserve">5.7 Η τιμολόγηση θα γίνεται στα κάτωθι στοιχεία: </w:t>
      </w:r>
    </w:p>
    <w:p w:rsidR="00F66D68" w:rsidRPr="00946E46" w:rsidRDefault="00F66D68" w:rsidP="00F66D68">
      <w:pPr>
        <w:spacing w:after="5" w:line="249" w:lineRule="auto"/>
        <w:ind w:left="-5"/>
        <w:jc w:val="both"/>
        <w:rPr>
          <w:rFonts w:eastAsia="Calibri" w:cstheme="minorHAnsi"/>
          <w:b/>
        </w:rPr>
      </w:pPr>
      <w:r w:rsidRPr="00946E46">
        <w:rPr>
          <w:rFonts w:eastAsia="Calibri" w:cstheme="minorHAnsi"/>
          <w:b/>
        </w:rPr>
        <w:t xml:space="preserve">Αποκεντρωμένη Οργανική Μονάδα Ιεράπετρας του Γ.Ν. Λασιθίου – Γ.Ν.-Λασιθίου Καλημεράκη 6, Ιεράπετρα, Τ.Κ. 72200, ΑΦΜ 999070198, Δ.Ο.Υ ΑΓΙΟΥ ΝΙΚΟΛΑΟΥ </w:t>
      </w:r>
    </w:p>
    <w:p w:rsidR="00F66D68" w:rsidRPr="000E1BBB" w:rsidRDefault="00F66D68" w:rsidP="00F66D68">
      <w:pPr>
        <w:spacing w:after="0" w:line="259" w:lineRule="auto"/>
        <w:jc w:val="both"/>
        <w:rPr>
          <w:rFonts w:eastAsia="Calibri" w:cstheme="minorHAnsi"/>
        </w:rPr>
      </w:pPr>
    </w:p>
    <w:p w:rsidR="00F66D68" w:rsidRPr="007C7FFC" w:rsidRDefault="00F66D68" w:rsidP="00F66D68">
      <w:pPr>
        <w:spacing w:after="0" w:line="265" w:lineRule="auto"/>
        <w:ind w:left="10" w:right="5"/>
        <w:jc w:val="both"/>
        <w:rPr>
          <w:rFonts w:eastAsia="Calibri" w:cstheme="minorHAnsi"/>
          <w:b/>
        </w:rPr>
      </w:pPr>
      <w:r w:rsidRPr="007C7FFC">
        <w:rPr>
          <w:rFonts w:eastAsia="Calibri" w:cstheme="minorHAnsi"/>
          <w:b/>
        </w:rPr>
        <w:t xml:space="preserve">Άρθρο 6 </w:t>
      </w:r>
    </w:p>
    <w:p w:rsidR="00F66D68" w:rsidRPr="000E1BBB" w:rsidRDefault="00F66D68" w:rsidP="00F66D68">
      <w:pPr>
        <w:spacing w:after="0" w:line="265" w:lineRule="auto"/>
        <w:ind w:left="10" w:right="8"/>
        <w:jc w:val="both"/>
        <w:rPr>
          <w:rFonts w:eastAsia="Calibri" w:cstheme="minorHAnsi"/>
        </w:rPr>
      </w:pPr>
      <w:r w:rsidRPr="000E1BBB">
        <w:rPr>
          <w:rFonts w:eastAsia="Calibri" w:cstheme="minorHAnsi"/>
        </w:rPr>
        <w:t xml:space="preserve">Χρόνος Παράδοσης Υλικών-Παραλαβή υλικών -  </w:t>
      </w:r>
    </w:p>
    <w:p w:rsidR="00F66D68" w:rsidRPr="000E1BBB" w:rsidRDefault="00F66D68" w:rsidP="00F66D68">
      <w:pPr>
        <w:spacing w:after="0" w:line="265" w:lineRule="auto"/>
        <w:ind w:left="10" w:right="1"/>
        <w:jc w:val="both"/>
        <w:rPr>
          <w:rFonts w:eastAsia="Calibri" w:cstheme="minorHAnsi"/>
        </w:rPr>
      </w:pPr>
      <w:r w:rsidRPr="000E1BBB">
        <w:rPr>
          <w:rFonts w:eastAsia="Calibri" w:cstheme="minorHAnsi"/>
        </w:rPr>
        <w:t xml:space="preserve">Χρόνος και τρόπος παραλαβής υλικών –Τόπος εκτέλεσης σύμβασης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6.1 Ο Ανάδοχος υποχρεούται να παραδώσει τα υλικά στο χρόνο, τρόπο και τόποπου καθορίζονται στα άρθρα 6.1. και 6.2.της Διακήρυξης.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6.3. Η παραλαβή των υλικών και η έκδοση των σχετικών πρωτοκόλλων παραλαβής πραγματοποιείται μέσα σε 30 ημέρες από την οριστική παραλαβή.</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lastRenderedPageBreak/>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F66D68" w:rsidRPr="000E1BBB" w:rsidRDefault="00F66D68" w:rsidP="00F66D68">
      <w:pPr>
        <w:spacing w:after="0" w:line="259" w:lineRule="auto"/>
        <w:jc w:val="both"/>
        <w:rPr>
          <w:rFonts w:eastAsia="Calibri" w:cstheme="minorHAnsi"/>
        </w:rPr>
      </w:pPr>
    </w:p>
    <w:p w:rsidR="00F66D68" w:rsidRPr="000E1BBB" w:rsidRDefault="00F66D68" w:rsidP="00F66D68">
      <w:pPr>
        <w:numPr>
          <w:ilvl w:val="0"/>
          <w:numId w:val="19"/>
        </w:numPr>
        <w:spacing w:after="111" w:line="249" w:lineRule="auto"/>
        <w:ind w:left="10" w:hanging="10"/>
        <w:jc w:val="both"/>
        <w:rPr>
          <w:rFonts w:eastAsia="Calibri" w:cstheme="minorHAnsi"/>
        </w:rPr>
      </w:pPr>
      <w:r w:rsidRPr="000E1BBB">
        <w:rPr>
          <w:rFonts w:eastAsia="Calibri" w:cstheme="minorHAnsi"/>
        </w:rPr>
        <w:t xml:space="preserve">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6.6 Ο τόπος εκτέλεσης της σύμβασης είναι στο χώρο που υπάρχουν τα συστήματα κλιματισμού των χειρουργικών αιθουσών (Β΄ ορόφου) του  Νοσοκομείου: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Αποκεντρωμένη Οργανική Μονάδα Ιεράπετρας του Γ.Ν. Λασιθίου – Γ.Ν.-Κ.Υ. Νεαπόλεως «Διαλυνάκειο»- Καλημεράκη 6, Ιεράπετρα, Τ.Κ. 72200 </w:t>
      </w:r>
    </w:p>
    <w:p w:rsidR="00F66D68" w:rsidRPr="000E1BBB" w:rsidRDefault="00F66D68" w:rsidP="00F66D68">
      <w:pPr>
        <w:spacing w:after="96"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65" w:lineRule="auto"/>
        <w:ind w:left="10" w:right="5"/>
        <w:jc w:val="both"/>
        <w:rPr>
          <w:rFonts w:eastAsia="Calibri" w:cstheme="minorHAnsi"/>
        </w:rPr>
      </w:pPr>
      <w:r w:rsidRPr="000E1BBB">
        <w:rPr>
          <w:rFonts w:eastAsia="Calibri" w:cstheme="minorHAnsi"/>
        </w:rPr>
        <w:t xml:space="preserve">Άρθρο 7 </w:t>
      </w:r>
    </w:p>
    <w:p w:rsidR="00F66D68" w:rsidRPr="000E1BBB" w:rsidRDefault="00F66D68" w:rsidP="00F66D68">
      <w:pPr>
        <w:spacing w:after="0" w:line="265" w:lineRule="auto"/>
        <w:ind w:left="10" w:right="5"/>
        <w:jc w:val="both"/>
        <w:rPr>
          <w:rFonts w:eastAsia="Calibri" w:cstheme="minorHAnsi"/>
        </w:rPr>
      </w:pPr>
      <w:r w:rsidRPr="000E1BBB">
        <w:rPr>
          <w:rFonts w:eastAsia="Calibri" w:cstheme="minorHAnsi"/>
        </w:rPr>
        <w:t xml:space="preserve">Απόρριψησυμβατικών υλικών –Αντικατάσταση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numPr>
          <w:ilvl w:val="0"/>
          <w:numId w:val="20"/>
        </w:numPr>
        <w:spacing w:after="5" w:line="249" w:lineRule="auto"/>
        <w:ind w:left="1140" w:hanging="420"/>
        <w:jc w:val="both"/>
        <w:rPr>
          <w:rFonts w:eastAsia="Calibri" w:cstheme="minorHAnsi"/>
        </w:rPr>
      </w:pPr>
      <w:r w:rsidRPr="000E1BBB">
        <w:rPr>
          <w:rFonts w:eastAsia="Calibri" w:cstheme="minorHAnsi"/>
        </w:rPr>
        <w:t xml:space="preserve">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 </w:t>
      </w:r>
    </w:p>
    <w:p w:rsidR="00F66D68" w:rsidRPr="000E1BBB" w:rsidRDefault="00F66D68" w:rsidP="00F66D68">
      <w:pPr>
        <w:numPr>
          <w:ilvl w:val="0"/>
          <w:numId w:val="20"/>
        </w:numPr>
        <w:spacing w:after="5" w:line="249" w:lineRule="auto"/>
        <w:ind w:left="1140" w:hanging="420"/>
        <w:jc w:val="both"/>
        <w:rPr>
          <w:rFonts w:eastAsia="Calibri" w:cstheme="minorHAnsi"/>
        </w:rPr>
      </w:pPr>
      <w:r w:rsidRPr="000E1BBB">
        <w:rPr>
          <w:rFonts w:eastAsia="Calibri" w:cstheme="minorHAnsi"/>
        </w:rPr>
        <w:t xml:space="preserve">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 </w:t>
      </w:r>
    </w:p>
    <w:p w:rsidR="00F66D68" w:rsidRPr="000E1BBB" w:rsidRDefault="00F66D68" w:rsidP="00F66D68">
      <w:pPr>
        <w:numPr>
          <w:ilvl w:val="0"/>
          <w:numId w:val="20"/>
        </w:numPr>
        <w:spacing w:after="5" w:line="249" w:lineRule="auto"/>
        <w:ind w:left="1140" w:hanging="420"/>
        <w:jc w:val="both"/>
        <w:rPr>
          <w:rFonts w:eastAsia="Calibri" w:cstheme="minorHAnsi"/>
        </w:rPr>
      </w:pPr>
      <w:r w:rsidRPr="000E1BBB">
        <w:rPr>
          <w:rFonts w:eastAsia="Calibri" w:cstheme="minorHAnsi"/>
        </w:rPr>
        <w:t xml:space="preserve">Η επιστροφή των υλικών που απορρίφθηκαν γίνεται σύμφωνα με τα προβλεπόμενα στις παρ.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2 και 3 του άρθρου 213 του ν. 4412/2016.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0" w:line="265" w:lineRule="auto"/>
        <w:ind w:left="10" w:right="5"/>
        <w:jc w:val="both"/>
        <w:rPr>
          <w:rFonts w:eastAsia="Calibri" w:cstheme="minorHAnsi"/>
        </w:rPr>
      </w:pPr>
      <w:r w:rsidRPr="000E1BBB">
        <w:rPr>
          <w:rFonts w:eastAsia="Calibri" w:cstheme="minorHAnsi"/>
        </w:rPr>
        <w:t xml:space="preserve">Άρθρο 8 </w:t>
      </w:r>
    </w:p>
    <w:p w:rsidR="00F66D68" w:rsidRPr="000E1BBB" w:rsidRDefault="00F66D68" w:rsidP="00F66D68">
      <w:pPr>
        <w:spacing w:after="0" w:line="265" w:lineRule="auto"/>
        <w:ind w:left="10" w:right="2"/>
        <w:jc w:val="both"/>
        <w:rPr>
          <w:rFonts w:eastAsia="Calibri" w:cstheme="minorHAnsi"/>
        </w:rPr>
      </w:pPr>
      <w:r w:rsidRPr="000E1BBB">
        <w:rPr>
          <w:rFonts w:eastAsia="Calibri" w:cstheme="minorHAnsi"/>
        </w:rPr>
        <w:t xml:space="preserve">Εγγυημένη λειτουργία προμήθειας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Ο Ανάδοχος υποχρεούται να εγγυηθεί την καλή λειτουργία των υπό προμήθεια ειδών από την οριστική παραλαβή τους και για χρονικό διάστημα …………….. ετών.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w:t>
      </w:r>
      <w:r w:rsidRPr="000E1BBB">
        <w:rPr>
          <w:rFonts w:eastAsia="Calibri" w:cstheme="minorHAnsi"/>
        </w:rPr>
        <w:lastRenderedPageBreak/>
        <w:t xml:space="preserve">βλάβης και λειτουργία του αντικειμένου της προμήθειας με τρόπο, περιεχόμενο ευθύνης  και σε χρόνο που ορίζεται στο άρθρο 6.5. της Διακήρυξης.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Για την καλή λειτουργία του προσφερόμενου μηχανήματος κατά την περίοδο της εγγύησης καλής λειτουργίας και πριν την επιστροφή της εγγυητικής επιστολής καλής εκτέλεσης ο Ανάδοχος υποχρεούται να καταθέσει εγγυητική επιστολή καλής λειτουργίας ποσού </w:t>
      </w:r>
      <w:r w:rsidRPr="00A8083F">
        <w:rPr>
          <w:rFonts w:eastAsia="Calibri" w:cstheme="minorHAnsi"/>
        </w:rPr>
        <w:t>........................ ευρώ.</w:t>
      </w:r>
      <w:r w:rsidRPr="000E1BBB">
        <w:rPr>
          <w:rFonts w:eastAsia="Calibri" w:cstheme="minorHAnsi"/>
        </w:rPr>
        <w:t xml:space="preserve"> </w:t>
      </w: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0" w:line="265" w:lineRule="auto"/>
        <w:ind w:left="10" w:right="5"/>
        <w:jc w:val="both"/>
        <w:rPr>
          <w:rFonts w:eastAsia="Calibri" w:cstheme="minorHAnsi"/>
        </w:rPr>
      </w:pPr>
      <w:r w:rsidRPr="000E1BBB">
        <w:rPr>
          <w:rFonts w:eastAsia="Calibri" w:cstheme="minorHAnsi"/>
        </w:rPr>
        <w:t xml:space="preserve">Άρθρο 9 </w:t>
      </w:r>
    </w:p>
    <w:p w:rsidR="00F66D68" w:rsidRPr="000E1BBB" w:rsidRDefault="00F66D68" w:rsidP="00F66D68">
      <w:pPr>
        <w:spacing w:after="0" w:line="265" w:lineRule="auto"/>
        <w:ind w:left="10" w:right="3"/>
        <w:jc w:val="both"/>
        <w:rPr>
          <w:rFonts w:eastAsia="Calibri" w:cstheme="minorHAnsi"/>
        </w:rPr>
      </w:pPr>
      <w:r w:rsidRPr="000E1BBB">
        <w:rPr>
          <w:rFonts w:eastAsia="Calibri" w:cstheme="minorHAnsi"/>
        </w:rPr>
        <w:t xml:space="preserve">Υπεργολαβία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numPr>
          <w:ilvl w:val="0"/>
          <w:numId w:val="21"/>
        </w:numPr>
        <w:spacing w:after="5" w:line="249" w:lineRule="auto"/>
        <w:ind w:left="10" w:hanging="10"/>
        <w:jc w:val="both"/>
        <w:rPr>
          <w:rFonts w:eastAsia="Calibri" w:cstheme="minorHAnsi"/>
        </w:rPr>
      </w:pPr>
      <w:r w:rsidRPr="000E1BBB">
        <w:rPr>
          <w:rFonts w:eastAsia="Calibri" w:cstheme="minorHAnsi"/>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numPr>
          <w:ilvl w:val="0"/>
          <w:numId w:val="22"/>
        </w:numPr>
        <w:spacing w:after="28" w:line="249" w:lineRule="auto"/>
        <w:ind w:left="730" w:hanging="10"/>
        <w:jc w:val="both"/>
        <w:rPr>
          <w:rFonts w:eastAsia="Calibri" w:cstheme="minorHAnsi"/>
        </w:rPr>
      </w:pPr>
      <w:r w:rsidRPr="000E1BBB">
        <w:rPr>
          <w:rFonts w:eastAsia="Calibri" w:cstheme="minorHAnsi"/>
        </w:rPr>
        <w:t xml:space="preserve">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numPr>
          <w:ilvl w:val="0"/>
          <w:numId w:val="23"/>
        </w:numPr>
        <w:spacing w:after="5" w:line="249" w:lineRule="auto"/>
        <w:ind w:left="730" w:hanging="10"/>
        <w:jc w:val="both"/>
        <w:rPr>
          <w:rFonts w:eastAsia="Calibri" w:cstheme="minorHAnsi"/>
        </w:rPr>
      </w:pPr>
      <w:r w:rsidRPr="000E1BBB">
        <w:rPr>
          <w:rFonts w:eastAsia="Calibri" w:cstheme="minorHAnsi"/>
        </w:rPr>
        <w:t xml:space="preserve">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0" w:line="265" w:lineRule="auto"/>
        <w:ind w:left="10" w:right="2"/>
        <w:jc w:val="both"/>
        <w:rPr>
          <w:rFonts w:eastAsia="Calibri" w:cstheme="minorHAnsi"/>
        </w:rPr>
      </w:pPr>
      <w:r w:rsidRPr="000E1BBB">
        <w:rPr>
          <w:rFonts w:eastAsia="Calibri" w:cstheme="minorHAnsi"/>
        </w:rPr>
        <w:t xml:space="preserve">Άρθρο 10 </w:t>
      </w:r>
    </w:p>
    <w:p w:rsidR="00F66D68" w:rsidRPr="000E1BBB" w:rsidRDefault="00F66D68" w:rsidP="00F66D68">
      <w:pPr>
        <w:spacing w:after="0" w:line="265" w:lineRule="auto"/>
        <w:ind w:left="10" w:right="3"/>
        <w:jc w:val="both"/>
        <w:rPr>
          <w:rFonts w:eastAsia="Calibri" w:cstheme="minorHAnsi"/>
        </w:rPr>
      </w:pPr>
      <w:r w:rsidRPr="000E1BBB">
        <w:rPr>
          <w:rFonts w:eastAsia="Calibri" w:cstheme="minorHAnsi"/>
        </w:rPr>
        <w:t xml:space="preserve">Κήρυξη οικονομικού φορέα εκπτώτου –Κυρώσεις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numPr>
          <w:ilvl w:val="0"/>
          <w:numId w:val="24"/>
        </w:numPr>
        <w:spacing w:after="5" w:line="249" w:lineRule="auto"/>
        <w:ind w:left="730" w:hanging="10"/>
        <w:jc w:val="both"/>
        <w:rPr>
          <w:rFonts w:eastAsia="Calibri" w:cstheme="minorHAnsi"/>
        </w:rPr>
      </w:pPr>
      <w:r w:rsidRPr="000E1BBB">
        <w:rPr>
          <w:rFonts w:eastAsia="Calibri" w:cstheme="minorHAnsi"/>
        </w:rPr>
        <w:lastRenderedPageBreak/>
        <w:t xml:space="preserve">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numPr>
          <w:ilvl w:val="0"/>
          <w:numId w:val="25"/>
        </w:numPr>
        <w:spacing w:after="5" w:line="249" w:lineRule="auto"/>
        <w:ind w:left="730" w:hanging="10"/>
        <w:jc w:val="both"/>
        <w:rPr>
          <w:rFonts w:eastAsia="Calibri" w:cstheme="minorHAnsi"/>
        </w:rPr>
      </w:pPr>
      <w:r w:rsidRPr="000E1BBB">
        <w:rPr>
          <w:rFonts w:eastAsia="Calibri" w:cstheme="minorHAnsi"/>
        </w:rPr>
        <w:t xml:space="preserve">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numPr>
          <w:ilvl w:val="0"/>
          <w:numId w:val="26"/>
        </w:numPr>
        <w:spacing w:after="5" w:line="249" w:lineRule="auto"/>
        <w:ind w:left="730" w:hanging="10"/>
        <w:jc w:val="both"/>
        <w:rPr>
          <w:rFonts w:eastAsia="Calibri" w:cstheme="minorHAnsi"/>
        </w:rPr>
      </w:pPr>
      <w:r w:rsidRPr="000E1BBB">
        <w:rPr>
          <w:rFonts w:eastAsia="Calibri" w:cstheme="minorHAnsi"/>
        </w:rPr>
        <w:t xml:space="preserve">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Τοδιαφέρον υπολογίζεται μετον ακόλουθοτύπο: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ΤΚΤ = Τιμή κατακύρωσης της προμήθειας των αγαθών, που δεν προσκομίστηκαν προσηκόντως από τον έκπτωτο οικονομικό φορέα στον νέο ανάδοχο.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65" w:lineRule="auto"/>
        <w:ind w:left="10" w:right="2"/>
        <w:jc w:val="both"/>
        <w:rPr>
          <w:rFonts w:eastAsia="Calibri" w:cstheme="minorHAnsi"/>
        </w:rPr>
      </w:pPr>
      <w:r w:rsidRPr="000E1BBB">
        <w:rPr>
          <w:rFonts w:eastAsia="Calibri" w:cstheme="minorHAnsi"/>
        </w:rPr>
        <w:t xml:space="preserve">Άρθρο 11 </w:t>
      </w:r>
    </w:p>
    <w:p w:rsidR="00F66D68" w:rsidRPr="000E1BBB" w:rsidRDefault="00F66D68" w:rsidP="00F66D68">
      <w:pPr>
        <w:spacing w:after="0" w:line="265" w:lineRule="auto"/>
        <w:ind w:left="10" w:right="2"/>
        <w:jc w:val="both"/>
        <w:rPr>
          <w:rFonts w:eastAsia="Calibri" w:cstheme="minorHAnsi"/>
        </w:rPr>
      </w:pPr>
      <w:r w:rsidRPr="000E1BBB">
        <w:rPr>
          <w:rFonts w:eastAsia="Calibri" w:cstheme="minorHAnsi"/>
        </w:rPr>
        <w:t xml:space="preserve">Τροποποίηση σύμβασης κατά τη διάρκειά της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numPr>
          <w:ilvl w:val="0"/>
          <w:numId w:val="27"/>
        </w:numPr>
        <w:spacing w:after="5" w:line="249" w:lineRule="auto"/>
        <w:ind w:left="10" w:hanging="10"/>
        <w:jc w:val="both"/>
        <w:rPr>
          <w:rFonts w:eastAsia="Calibri" w:cstheme="minorHAnsi"/>
        </w:rPr>
      </w:pPr>
      <w:r w:rsidRPr="000E1BBB">
        <w:rPr>
          <w:rFonts w:eastAsia="Calibri" w:cstheme="minorHAnsi"/>
        </w:rPr>
        <w:t xml:space="preserve">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65" w:lineRule="auto"/>
        <w:ind w:left="10" w:right="2"/>
        <w:jc w:val="both"/>
        <w:rPr>
          <w:rFonts w:eastAsia="Calibri" w:cstheme="minorHAnsi"/>
        </w:rPr>
      </w:pPr>
      <w:r w:rsidRPr="000E1BBB">
        <w:rPr>
          <w:rFonts w:eastAsia="Calibri" w:cstheme="minorHAnsi"/>
        </w:rPr>
        <w:t xml:space="preserve">Άρθρο 12 </w:t>
      </w:r>
    </w:p>
    <w:p w:rsidR="00F66D68" w:rsidRPr="000E1BBB" w:rsidRDefault="00F66D68" w:rsidP="00F66D68">
      <w:pPr>
        <w:spacing w:after="0" w:line="265" w:lineRule="auto"/>
        <w:ind w:left="10" w:right="5"/>
        <w:jc w:val="both"/>
        <w:rPr>
          <w:rFonts w:eastAsia="Calibri" w:cstheme="minorHAnsi"/>
        </w:rPr>
      </w:pPr>
      <w:r w:rsidRPr="000E1BBB">
        <w:rPr>
          <w:rFonts w:eastAsia="Calibri" w:cstheme="minorHAnsi"/>
        </w:rPr>
        <w:t xml:space="preserve">Ανωτέρα Βία </w:t>
      </w: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numPr>
          <w:ilvl w:val="0"/>
          <w:numId w:val="28"/>
        </w:numPr>
        <w:spacing w:after="5" w:line="249" w:lineRule="auto"/>
        <w:ind w:left="10" w:hanging="10"/>
        <w:jc w:val="both"/>
        <w:rPr>
          <w:rFonts w:eastAsia="Calibri" w:cstheme="minorHAnsi"/>
        </w:rPr>
      </w:pPr>
      <w:r w:rsidRPr="000E1BBB">
        <w:rPr>
          <w:rFonts w:eastAsia="Calibri" w:cstheme="minorHAnsi"/>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 </w:t>
      </w:r>
    </w:p>
    <w:p w:rsidR="00F66D68" w:rsidRPr="000E1BBB" w:rsidRDefault="00F66D68" w:rsidP="00F66D68">
      <w:pPr>
        <w:spacing w:after="0" w:line="265" w:lineRule="auto"/>
        <w:ind w:left="10" w:right="2"/>
        <w:jc w:val="both"/>
        <w:rPr>
          <w:rFonts w:eastAsia="Calibri" w:cstheme="minorHAnsi"/>
        </w:rPr>
      </w:pPr>
      <w:r w:rsidRPr="000E1BBB">
        <w:rPr>
          <w:rFonts w:eastAsia="Calibri" w:cstheme="minorHAnsi"/>
        </w:rPr>
        <w:t xml:space="preserve">Άρθρο 13 </w:t>
      </w:r>
    </w:p>
    <w:p w:rsidR="00F66D68" w:rsidRPr="000E1BBB" w:rsidRDefault="00F66D68" w:rsidP="00F66D68">
      <w:pPr>
        <w:spacing w:after="0" w:line="265" w:lineRule="auto"/>
        <w:ind w:left="10" w:right="1"/>
        <w:jc w:val="both"/>
        <w:rPr>
          <w:rFonts w:eastAsia="Calibri" w:cstheme="minorHAnsi"/>
        </w:rPr>
      </w:pPr>
      <w:r w:rsidRPr="000E1BBB">
        <w:rPr>
          <w:rFonts w:eastAsia="Calibri" w:cstheme="minorHAnsi"/>
        </w:rPr>
        <w:t xml:space="preserve">Ολοκλήρωση συμβατικού αντικειμένου </w:t>
      </w: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113" w:line="249" w:lineRule="auto"/>
        <w:ind w:left="-5"/>
        <w:jc w:val="both"/>
        <w:rPr>
          <w:rFonts w:eastAsia="Calibri" w:cstheme="minorHAnsi"/>
        </w:rPr>
      </w:pPr>
      <w:r w:rsidRPr="000E1BBB">
        <w:rPr>
          <w:rFonts w:eastAsia="Calibri" w:cstheme="minorHAnsi"/>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65" w:lineRule="auto"/>
        <w:ind w:left="10" w:right="2"/>
        <w:jc w:val="both"/>
        <w:rPr>
          <w:rFonts w:eastAsia="Calibri" w:cstheme="minorHAnsi"/>
        </w:rPr>
      </w:pPr>
      <w:r w:rsidRPr="000E1BBB">
        <w:rPr>
          <w:rFonts w:eastAsia="Calibri" w:cstheme="minorHAnsi"/>
        </w:rPr>
        <w:t xml:space="preserve">Άρθρο 14 </w:t>
      </w:r>
    </w:p>
    <w:p w:rsidR="00F66D68" w:rsidRPr="000E1BBB" w:rsidRDefault="00F66D68" w:rsidP="00F66D68">
      <w:pPr>
        <w:spacing w:after="0" w:line="265" w:lineRule="auto"/>
        <w:ind w:left="10" w:right="1"/>
        <w:jc w:val="both"/>
        <w:rPr>
          <w:rFonts w:eastAsia="Calibri" w:cstheme="minorHAnsi"/>
        </w:rPr>
      </w:pPr>
      <w:r w:rsidRPr="000E1BBB">
        <w:rPr>
          <w:rFonts w:eastAsia="Calibri" w:cstheme="minorHAnsi"/>
        </w:rPr>
        <w:t xml:space="preserve">Δικαίωμα μονομερούς λύσης της σύμβασης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Η Αναθέτουσα Αρχή μπορεί, με τις προϋποθέσεις που ορίζονται στο άρθρο 4.6 της Διακήρυξης, να καταγγείλει τη σύμβαση κατά τη διάρκεια της εκτέλεσής της.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65" w:lineRule="auto"/>
        <w:ind w:left="10" w:right="2"/>
        <w:jc w:val="both"/>
        <w:rPr>
          <w:rFonts w:eastAsia="Calibri" w:cstheme="minorHAnsi"/>
        </w:rPr>
      </w:pPr>
      <w:r w:rsidRPr="000E1BBB">
        <w:rPr>
          <w:rFonts w:eastAsia="Calibri" w:cstheme="minorHAnsi"/>
        </w:rPr>
        <w:t xml:space="preserve">Άρθρο 15 </w:t>
      </w:r>
    </w:p>
    <w:p w:rsidR="00F66D68" w:rsidRPr="000E1BBB" w:rsidRDefault="00F66D68" w:rsidP="00F66D68">
      <w:pPr>
        <w:spacing w:after="0" w:line="265" w:lineRule="auto"/>
        <w:ind w:left="10" w:right="8"/>
        <w:jc w:val="both"/>
        <w:rPr>
          <w:rFonts w:eastAsia="Calibri" w:cstheme="minorHAnsi"/>
        </w:rPr>
      </w:pPr>
      <w:r w:rsidRPr="000E1BBB">
        <w:rPr>
          <w:rFonts w:eastAsia="Calibri" w:cstheme="minorHAnsi"/>
        </w:rPr>
        <w:t xml:space="preserve">Εφαρμοστέο Δίκαιο – Επίλυση Διαφορών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numPr>
          <w:ilvl w:val="0"/>
          <w:numId w:val="29"/>
        </w:numPr>
        <w:spacing w:after="5" w:line="249" w:lineRule="auto"/>
        <w:ind w:left="10" w:hanging="10"/>
        <w:jc w:val="both"/>
        <w:rPr>
          <w:rFonts w:eastAsia="Calibri" w:cstheme="minorHAnsi"/>
        </w:rPr>
      </w:pPr>
      <w:r w:rsidRPr="000E1BBB">
        <w:rPr>
          <w:rFonts w:eastAsia="Calibri" w:cstheme="minorHAnsi"/>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lastRenderedPageBreak/>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0" w:line="259" w:lineRule="auto"/>
        <w:jc w:val="both"/>
        <w:rPr>
          <w:rFonts w:eastAsia="Calibri" w:cstheme="minorHAnsi"/>
        </w:rPr>
      </w:pPr>
    </w:p>
    <w:p w:rsidR="00F66D68" w:rsidRPr="000E1BBB" w:rsidRDefault="00F66D68" w:rsidP="00F66D68">
      <w:pPr>
        <w:spacing w:after="90" w:line="265" w:lineRule="auto"/>
        <w:ind w:left="10" w:right="2"/>
        <w:jc w:val="both"/>
        <w:rPr>
          <w:rFonts w:eastAsia="Calibri" w:cstheme="minorHAnsi"/>
        </w:rPr>
      </w:pPr>
      <w:r w:rsidRPr="000E1BBB">
        <w:rPr>
          <w:rFonts w:eastAsia="Calibri" w:cstheme="minorHAnsi"/>
        </w:rPr>
        <w:t xml:space="preserve">Άρθρο 16 </w:t>
      </w:r>
    </w:p>
    <w:p w:rsidR="00F66D68" w:rsidRPr="000E1BBB" w:rsidRDefault="00F66D68" w:rsidP="00F66D68">
      <w:pPr>
        <w:spacing w:after="90" w:line="265" w:lineRule="auto"/>
        <w:ind w:left="10" w:right="3"/>
        <w:jc w:val="both"/>
        <w:rPr>
          <w:rFonts w:eastAsia="Calibri" w:cstheme="minorHAnsi"/>
        </w:rPr>
      </w:pPr>
      <w:r w:rsidRPr="000E1BBB">
        <w:rPr>
          <w:rFonts w:eastAsia="Calibri" w:cstheme="minorHAnsi"/>
        </w:rPr>
        <w:t xml:space="preserve">Συμμόρφωση με τον Κανονισμό ΕΕ/2016/2019 και τον ν. 4624/2019 (Α 137)  </w:t>
      </w:r>
    </w:p>
    <w:p w:rsidR="00F66D68" w:rsidRPr="000E1BBB" w:rsidRDefault="00F66D68" w:rsidP="00F66D68">
      <w:pPr>
        <w:spacing w:after="96" w:line="259" w:lineRule="auto"/>
        <w:ind w:left="50"/>
        <w:jc w:val="both"/>
        <w:rPr>
          <w:rFonts w:eastAsia="Calibri" w:cstheme="minorHAnsi"/>
        </w:rPr>
      </w:pP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GeneralDataProtectionRegulation – GDPR) και του Ν. 4624/2019. Ειδικότερα: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b/>
        </w:rPr>
        <w:t>Α)</w:t>
      </w:r>
      <w:r w:rsidRPr="000E1BBB">
        <w:rPr>
          <w:rFonts w:eastAsia="Calibri" w:cstheme="minorHAnsi"/>
        </w:rPr>
        <w:t xml:space="preserve"> Ως προς την επεξεργασία από την Αναθέτουσα Αρχή των προσωπικών δεδομένων του Αναδόχου συμπεριλαμβανομένων των προστηθέντων</w:t>
      </w:r>
      <w:r w:rsidRPr="000E1BBB">
        <w:rPr>
          <w:rFonts w:eastAsia="Calibri" w:cstheme="minorHAnsi"/>
          <w:strike/>
        </w:rPr>
        <w:t>/</w:t>
      </w:r>
      <w:r w:rsidRPr="000E1BBB">
        <w:rPr>
          <w:rFonts w:eastAsia="Calibri" w:cstheme="minorHAnsi"/>
        </w:rPr>
        <w:t xml:space="preserve">συνεργατών/δανειζόντων εμπειρία/υπεργολάβων του, ισχύουν τα παρακάτω: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w:t>
      </w:r>
    </w:p>
    <w:p w:rsidR="00F66D68" w:rsidRPr="000E1BBB" w:rsidRDefault="00F66D68" w:rsidP="00F66D68">
      <w:pPr>
        <w:spacing w:line="249" w:lineRule="auto"/>
        <w:ind w:left="-5"/>
        <w:jc w:val="both"/>
        <w:rPr>
          <w:rFonts w:eastAsia="Calibri" w:cstheme="minorHAnsi"/>
        </w:rPr>
      </w:pPr>
      <w:r w:rsidRPr="000E1BBB">
        <w:rPr>
          <w:rFonts w:eastAsia="Calibri" w:cstheme="minorHAnsi"/>
        </w:rPr>
        <w:lastRenderedPageBreak/>
        <w:t xml:space="preserve">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Τα στοιχεία επικοινωνίας με τον υπεύθυνο για την προστασία των προσωπικών δεδομένων της Αναθέτουσας Αρχής είναι τα ακόλουθα (email:dpo@aqs.gr /τηλ. 2106216997). </w:t>
      </w:r>
    </w:p>
    <w:p w:rsidR="00F66D68" w:rsidRPr="000E1BBB" w:rsidRDefault="00F66D68" w:rsidP="00F66D68">
      <w:pPr>
        <w:spacing w:line="249" w:lineRule="auto"/>
        <w:ind w:left="-5"/>
        <w:jc w:val="both"/>
        <w:rPr>
          <w:rFonts w:eastAsia="Calibri" w:cstheme="minorHAnsi"/>
        </w:rPr>
      </w:pPr>
      <w:r w:rsidRPr="000E1BBB">
        <w:rPr>
          <w:rFonts w:eastAsia="Calibri" w:cstheme="minorHAnsi"/>
        </w:rPr>
        <w:t xml:space="preserve">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F66D68" w:rsidRPr="000E1BBB" w:rsidRDefault="00F66D68" w:rsidP="00F66D68">
      <w:pPr>
        <w:spacing w:after="106" w:line="249" w:lineRule="auto"/>
        <w:ind w:left="-5"/>
        <w:jc w:val="both"/>
        <w:rPr>
          <w:rFonts w:eastAsia="Calibri" w:cstheme="minorHAnsi"/>
        </w:rPr>
      </w:pPr>
      <w:r w:rsidRPr="000E1BBB">
        <w:rPr>
          <w:rFonts w:eastAsia="Calibri" w:cstheme="minorHAnsi"/>
        </w:rPr>
        <w:t xml:space="preserve">γ) λαμβάνει όλα τα απαιτούμενα μέτρα δυνάμει του άρθρου 32 ΓΚΠΔ,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δ) τηρεί τους όρους που αναφέρονται στις παραγράφους 2 και 4 για την πρόσληψη άλλου εκτελούντος την επεξεργασία,  </w:t>
      </w:r>
    </w:p>
    <w:p w:rsidR="00F66D68" w:rsidRPr="000E1BBB" w:rsidRDefault="00F66D68" w:rsidP="00F66D68">
      <w:pPr>
        <w:spacing w:after="107" w:line="249" w:lineRule="auto"/>
        <w:ind w:left="-5"/>
        <w:jc w:val="both"/>
        <w:rPr>
          <w:rFonts w:eastAsia="Calibri" w:cstheme="minorHAnsi"/>
        </w:rPr>
      </w:pPr>
      <w:r w:rsidRPr="000E1BBB">
        <w:rPr>
          <w:rFonts w:eastAsia="Calibri" w:cstheme="minorHAnsi"/>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F66D68" w:rsidRPr="000E1BBB" w:rsidRDefault="00F66D68" w:rsidP="00F66D68">
      <w:pPr>
        <w:spacing w:after="5" w:line="249" w:lineRule="auto"/>
        <w:ind w:left="-5"/>
        <w:jc w:val="both"/>
        <w:rPr>
          <w:rFonts w:eastAsia="Calibri" w:cstheme="minorHAnsi"/>
        </w:rPr>
      </w:pPr>
      <w:r w:rsidRPr="000E1BBB">
        <w:rPr>
          <w:rFonts w:eastAsia="Calibri" w:cstheme="minorHAnsi"/>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w:t>
      </w:r>
    </w:p>
    <w:p w:rsidR="00F66D68" w:rsidRPr="000E1BBB" w:rsidRDefault="00F66D68" w:rsidP="00F66D68">
      <w:pPr>
        <w:spacing w:after="106" w:line="249" w:lineRule="auto"/>
        <w:ind w:left="-5"/>
        <w:jc w:val="both"/>
        <w:rPr>
          <w:rFonts w:eastAsia="Calibri" w:cstheme="minorHAnsi"/>
        </w:rPr>
      </w:pPr>
      <w:r w:rsidRPr="000E1BBB">
        <w:rPr>
          <w:rFonts w:eastAsia="Calibri" w:cstheme="minorHAnsi"/>
        </w:rPr>
        <w:t xml:space="preserve">Ένωσης ή του κράτους μέλους απαιτεί την αποθήκευση των δεδομένων προσωπικού χαρακτήρα,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lastRenderedPageBreak/>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0" w:line="265" w:lineRule="auto"/>
        <w:ind w:left="10" w:right="2"/>
        <w:jc w:val="both"/>
        <w:rPr>
          <w:rFonts w:eastAsia="Calibri" w:cstheme="minorHAnsi"/>
        </w:rPr>
      </w:pPr>
      <w:r w:rsidRPr="000E1BBB">
        <w:rPr>
          <w:rFonts w:eastAsia="Calibri" w:cstheme="minorHAnsi"/>
        </w:rPr>
        <w:t xml:space="preserve">Άρθρο 17 </w:t>
      </w:r>
    </w:p>
    <w:p w:rsidR="00F66D68" w:rsidRPr="000E1BBB" w:rsidRDefault="00F66D68" w:rsidP="00F66D68">
      <w:pPr>
        <w:spacing w:after="0" w:line="265" w:lineRule="auto"/>
        <w:ind w:left="10" w:right="6"/>
        <w:jc w:val="both"/>
        <w:rPr>
          <w:rFonts w:eastAsia="Calibri" w:cstheme="minorHAnsi"/>
        </w:rPr>
      </w:pPr>
      <w:r w:rsidRPr="000E1BBB">
        <w:rPr>
          <w:rFonts w:eastAsia="Calibri" w:cstheme="minorHAnsi"/>
        </w:rPr>
        <w:t xml:space="preserve">Λοιποί όροι </w:t>
      </w:r>
    </w:p>
    <w:p w:rsidR="00F66D68" w:rsidRPr="000E1BBB" w:rsidRDefault="00F66D68" w:rsidP="00F66D68">
      <w:pPr>
        <w:spacing w:after="0" w:line="259" w:lineRule="auto"/>
        <w:ind w:left="50"/>
        <w:jc w:val="both"/>
        <w:rPr>
          <w:rFonts w:eastAsia="Calibri" w:cstheme="minorHAnsi"/>
        </w:rPr>
      </w:pP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Άπαντες οι όροι της Διακήρυξης και των Εγγράφων της Σύμβασης που σχετίζονται με την εκτέλεση της παρούσας αποτελούν αναπόσπαστο τμήμα αυτής. </w:t>
      </w:r>
    </w:p>
    <w:p w:rsidR="00F66D68" w:rsidRPr="000E1BBB" w:rsidRDefault="00F66D68" w:rsidP="00F66D68">
      <w:pPr>
        <w:spacing w:after="111" w:line="249" w:lineRule="auto"/>
        <w:ind w:left="-5"/>
        <w:jc w:val="both"/>
        <w:rPr>
          <w:rFonts w:eastAsia="Calibri" w:cstheme="minorHAnsi"/>
        </w:rPr>
      </w:pPr>
      <w:r w:rsidRPr="000E1BBB">
        <w:rPr>
          <w:rFonts w:eastAsia="Calibri" w:cstheme="minorHAnsi"/>
        </w:rPr>
        <w:t xml:space="preserve">Αφού συντάχθηκε η παρούσα σύμβαση σε δύο αντίτυπα, αναγνώσθηκε και υπογράφηκε ως ακολούθως από τα συμβαλλόμενα μέρη. </w:t>
      </w:r>
    </w:p>
    <w:p w:rsidR="00F66D68" w:rsidRPr="000E1BBB" w:rsidRDefault="00F66D68" w:rsidP="00F66D68">
      <w:pPr>
        <w:spacing w:after="96" w:line="259" w:lineRule="auto"/>
        <w:jc w:val="both"/>
        <w:rPr>
          <w:rFonts w:eastAsia="Calibri" w:cstheme="minorHAnsi"/>
        </w:rPr>
      </w:pPr>
    </w:p>
    <w:p w:rsidR="00F66D68" w:rsidRPr="000E1BBB" w:rsidRDefault="00F66D68" w:rsidP="00F66D68">
      <w:pPr>
        <w:spacing w:after="90" w:line="265" w:lineRule="auto"/>
        <w:ind w:left="10" w:right="4"/>
        <w:jc w:val="both"/>
        <w:rPr>
          <w:rFonts w:eastAsia="Calibri" w:cstheme="minorHAnsi"/>
        </w:rPr>
      </w:pPr>
      <w:r w:rsidRPr="000E1BBB">
        <w:rPr>
          <w:rFonts w:eastAsia="Calibri" w:cstheme="minorHAnsi"/>
        </w:rPr>
        <w:t xml:space="preserve">ΟΙ ΣΥΜΒΑΛΛΟΜΕΝΟΙ </w:t>
      </w:r>
    </w:p>
    <w:p w:rsidR="00F66D68" w:rsidRPr="000E1BBB" w:rsidRDefault="00F66D68" w:rsidP="00F66D68">
      <w:pPr>
        <w:spacing w:after="556" w:line="259" w:lineRule="auto"/>
        <w:jc w:val="both"/>
        <w:rPr>
          <w:rFonts w:eastAsia="Calibri" w:cstheme="minorHAnsi"/>
        </w:rPr>
      </w:pPr>
    </w:p>
    <w:p w:rsidR="00F66D68" w:rsidRPr="000E1BBB" w:rsidRDefault="00F66D68" w:rsidP="00F66D68">
      <w:pPr>
        <w:tabs>
          <w:tab w:val="center" w:pos="2098"/>
          <w:tab w:val="center" w:pos="4775"/>
          <w:tab w:val="center" w:pos="7492"/>
        </w:tabs>
        <w:spacing w:after="764" w:line="265" w:lineRule="auto"/>
        <w:jc w:val="both"/>
        <w:rPr>
          <w:rFonts w:eastAsia="Calibri" w:cstheme="minorHAnsi"/>
        </w:rPr>
      </w:pPr>
      <w:r w:rsidRPr="000E1BBB">
        <w:rPr>
          <w:rFonts w:eastAsia="Calibri" w:cstheme="minorHAnsi"/>
        </w:rPr>
        <w:tab/>
        <w:t xml:space="preserve">………………………………… </w:t>
      </w:r>
      <w:r w:rsidRPr="000E1BBB">
        <w:rPr>
          <w:rFonts w:eastAsia="Calibri" w:cstheme="minorHAnsi"/>
        </w:rPr>
        <w:tab/>
      </w:r>
      <w:r w:rsidRPr="000E1BBB">
        <w:rPr>
          <w:rFonts w:eastAsia="Calibri" w:cstheme="minorHAnsi"/>
        </w:rPr>
        <w:tab/>
        <w:t xml:space="preserve">………………………………… </w:t>
      </w:r>
    </w:p>
    <w:p w:rsidR="00F66D68" w:rsidRPr="000E1BBB" w:rsidRDefault="00F66D68" w:rsidP="00F66D68">
      <w:pPr>
        <w:tabs>
          <w:tab w:val="center" w:pos="2102"/>
          <w:tab w:val="center" w:pos="4776"/>
          <w:tab w:val="center" w:pos="7497"/>
        </w:tabs>
        <w:spacing w:after="298" w:line="249" w:lineRule="auto"/>
        <w:jc w:val="both"/>
        <w:rPr>
          <w:rFonts w:eastAsia="Calibri" w:cstheme="minorHAnsi"/>
        </w:rPr>
      </w:pPr>
      <w:r w:rsidRPr="000E1BBB">
        <w:rPr>
          <w:rFonts w:eastAsia="Calibri" w:cstheme="minorHAnsi"/>
        </w:rPr>
        <w:tab/>
        <w:t xml:space="preserve">ΓΙΑ ΤΗΝ ΑΝΑΘΕΤΟΥΣΑ ΑΡΧΗ </w:t>
      </w:r>
      <w:r w:rsidRPr="000E1BBB">
        <w:rPr>
          <w:rFonts w:eastAsia="Calibri" w:cstheme="minorHAnsi"/>
        </w:rPr>
        <w:tab/>
      </w:r>
      <w:r w:rsidRPr="000E1BBB">
        <w:rPr>
          <w:rFonts w:eastAsia="Calibri" w:cstheme="minorHAnsi"/>
        </w:rPr>
        <w:tab/>
        <w:t xml:space="preserve">ΓΙΑ ΤΟΝ ΑΝΑΔΟΧΟ </w:t>
      </w:r>
    </w:p>
    <w:p w:rsidR="00F66D68" w:rsidRDefault="00F66D68" w:rsidP="00F66D68">
      <w:pPr>
        <w:spacing w:after="95" w:line="259" w:lineRule="auto"/>
        <w:jc w:val="both"/>
        <w:rPr>
          <w:rFonts w:eastAsia="Calibri" w:cstheme="minorHAnsi"/>
        </w:rPr>
      </w:pPr>
    </w:p>
    <w:p w:rsidR="00F66D68" w:rsidRDefault="00F66D68" w:rsidP="00F66D68">
      <w:pPr>
        <w:spacing w:after="95" w:line="259" w:lineRule="auto"/>
        <w:jc w:val="both"/>
        <w:rPr>
          <w:rFonts w:eastAsia="Calibri" w:cstheme="minorHAnsi"/>
        </w:rPr>
      </w:pPr>
    </w:p>
    <w:p w:rsidR="00F66D68" w:rsidRDefault="00F66D68" w:rsidP="00F66D68">
      <w:pPr>
        <w:spacing w:after="95" w:line="259" w:lineRule="auto"/>
        <w:jc w:val="both"/>
        <w:rPr>
          <w:rFonts w:eastAsia="Calibri" w:cstheme="minorHAnsi"/>
        </w:rPr>
      </w:pPr>
    </w:p>
    <w:p w:rsidR="00F66D68" w:rsidRDefault="00F66D68" w:rsidP="00F66D68">
      <w:pPr>
        <w:spacing w:after="95" w:line="259" w:lineRule="auto"/>
        <w:jc w:val="both"/>
        <w:rPr>
          <w:rFonts w:eastAsia="Calibri" w:cstheme="minorHAnsi"/>
        </w:rPr>
      </w:pPr>
    </w:p>
    <w:p w:rsidR="00F66D68" w:rsidRDefault="00F66D68" w:rsidP="00F66D68">
      <w:pPr>
        <w:spacing w:after="95" w:line="259" w:lineRule="auto"/>
        <w:jc w:val="both"/>
        <w:rPr>
          <w:rFonts w:eastAsia="Calibri" w:cstheme="minorHAnsi"/>
        </w:rPr>
      </w:pPr>
    </w:p>
    <w:p w:rsidR="00F66D68" w:rsidRPr="000E1BBB" w:rsidRDefault="00F66D68" w:rsidP="00F66D68">
      <w:pPr>
        <w:spacing w:after="95" w:line="259" w:lineRule="auto"/>
        <w:jc w:val="both"/>
        <w:rPr>
          <w:rFonts w:eastAsia="Calibri" w:cstheme="minorHAnsi"/>
        </w:rPr>
      </w:pPr>
    </w:p>
    <w:p w:rsidR="00F66D68" w:rsidRPr="000E1BBB" w:rsidRDefault="00F66D68" w:rsidP="00F66D68">
      <w:pPr>
        <w:spacing w:after="98" w:line="259" w:lineRule="auto"/>
        <w:ind w:left="-5"/>
        <w:jc w:val="both"/>
        <w:rPr>
          <w:rFonts w:eastAsia="Calibri" w:cstheme="minorHAnsi"/>
        </w:rPr>
      </w:pPr>
      <w:r w:rsidRPr="000E1BBB">
        <w:rPr>
          <w:rFonts w:eastAsia="Calibri" w:cstheme="minorHAnsi"/>
          <w:b/>
          <w:u w:val="single"/>
        </w:rPr>
        <w:t xml:space="preserve">ΡΗΤΡΑ ΑΚΕΡΑΙΟΤΗΤΑΣ </w:t>
      </w:r>
      <w:r w:rsidRPr="000E1BBB">
        <w:rPr>
          <w:rFonts w:eastAsia="Calibri" w:cstheme="minorHAnsi"/>
          <w:color w:val="0070C0"/>
        </w:rPr>
        <w:t xml:space="preserve">[επισυνάπτεται στο συμφωνητικό] </w:t>
      </w:r>
    </w:p>
    <w:p w:rsidR="00F66D68" w:rsidRPr="000E1BBB" w:rsidRDefault="00F66D68" w:rsidP="00F66D68">
      <w:pPr>
        <w:spacing w:after="98" w:line="259" w:lineRule="auto"/>
        <w:jc w:val="both"/>
        <w:rPr>
          <w:rFonts w:eastAsia="Calibri" w:cstheme="minorHAnsi"/>
        </w:rPr>
      </w:pPr>
    </w:p>
    <w:p w:rsidR="00F66D68" w:rsidRPr="000E1BBB" w:rsidRDefault="00F66D68" w:rsidP="00F66D68">
      <w:pPr>
        <w:ind w:left="10" w:right="36"/>
        <w:jc w:val="both"/>
        <w:rPr>
          <w:rFonts w:eastAsia="Calibri" w:cstheme="minorHAnsi"/>
        </w:rPr>
      </w:pPr>
      <w:r w:rsidRPr="000E1BBB">
        <w:rPr>
          <w:rFonts w:eastAsia="Calibri" w:cstheme="minorHAnsi"/>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F66D68" w:rsidRPr="000E1BBB" w:rsidRDefault="00F66D68" w:rsidP="00F66D68">
      <w:pPr>
        <w:ind w:left="10" w:right="36"/>
        <w:jc w:val="both"/>
        <w:rPr>
          <w:rFonts w:eastAsia="Calibri" w:cstheme="minorHAnsi"/>
        </w:rPr>
      </w:pPr>
      <w:r w:rsidRPr="000E1BBB">
        <w:rPr>
          <w:rFonts w:eastAsia="Calibri" w:cstheme="minorHAnsi"/>
        </w:rPr>
        <w:t xml:space="preserve">Ειδικότερα ότι: </w:t>
      </w:r>
    </w:p>
    <w:p w:rsidR="00F66D68" w:rsidRPr="000E1BBB" w:rsidRDefault="00F66D68" w:rsidP="00F66D68">
      <w:pPr>
        <w:numPr>
          <w:ilvl w:val="0"/>
          <w:numId w:val="30"/>
        </w:numPr>
        <w:spacing w:after="110" w:line="247" w:lineRule="auto"/>
        <w:ind w:left="230" w:right="36" w:hanging="230"/>
        <w:jc w:val="both"/>
        <w:rPr>
          <w:rFonts w:eastAsia="Calibri" w:cstheme="minorHAnsi"/>
        </w:rPr>
      </w:pPr>
      <w:r w:rsidRPr="000E1BBB">
        <w:rPr>
          <w:rFonts w:eastAsia="Calibri" w:cstheme="minorHAnsi"/>
        </w:rPr>
        <w:t xml:space="preserve">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 </w:t>
      </w:r>
    </w:p>
    <w:p w:rsidR="00F66D68" w:rsidRPr="000E1BBB" w:rsidRDefault="00F66D68" w:rsidP="00F66D68">
      <w:pPr>
        <w:numPr>
          <w:ilvl w:val="0"/>
          <w:numId w:val="30"/>
        </w:numPr>
        <w:spacing w:after="110" w:line="247" w:lineRule="auto"/>
        <w:ind w:left="230" w:right="36" w:hanging="230"/>
        <w:jc w:val="both"/>
        <w:rPr>
          <w:rFonts w:eastAsia="Calibri" w:cstheme="minorHAnsi"/>
        </w:rPr>
      </w:pPr>
      <w:r w:rsidRPr="000E1BBB">
        <w:rPr>
          <w:rFonts w:eastAsia="Calibri" w:cstheme="minorHAnsi"/>
        </w:rPr>
        <w:t xml:space="preserve">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 </w:t>
      </w:r>
    </w:p>
    <w:p w:rsidR="00F66D68" w:rsidRPr="000E1BBB" w:rsidRDefault="00F66D68" w:rsidP="00F66D68">
      <w:pPr>
        <w:numPr>
          <w:ilvl w:val="0"/>
          <w:numId w:val="30"/>
        </w:numPr>
        <w:spacing w:after="0" w:line="247" w:lineRule="auto"/>
        <w:ind w:left="230" w:right="36" w:hanging="230"/>
        <w:jc w:val="both"/>
        <w:rPr>
          <w:rFonts w:eastAsia="Calibri" w:cstheme="minorHAnsi"/>
        </w:rPr>
      </w:pPr>
      <w:r w:rsidRPr="000E1BBB">
        <w:rPr>
          <w:rFonts w:eastAsia="Calibri" w:cstheme="minorHAnsi"/>
        </w:rPr>
        <w:lastRenderedPageBreak/>
        <w:t xml:space="preserve">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 </w:t>
      </w:r>
    </w:p>
    <w:p w:rsidR="00F66D68" w:rsidRPr="000E1BBB" w:rsidRDefault="00F66D68" w:rsidP="00F66D68">
      <w:pPr>
        <w:numPr>
          <w:ilvl w:val="0"/>
          <w:numId w:val="30"/>
        </w:numPr>
        <w:spacing w:after="110" w:line="247" w:lineRule="auto"/>
        <w:ind w:left="230" w:right="36" w:hanging="230"/>
        <w:jc w:val="both"/>
        <w:rPr>
          <w:rFonts w:eastAsia="Calibri" w:cstheme="minorHAnsi"/>
        </w:rPr>
      </w:pPr>
      <w:r w:rsidRPr="000E1BBB">
        <w:rPr>
          <w:rFonts w:eastAsia="Calibri" w:cstheme="minorHAnsi"/>
        </w:rPr>
        <w:t xml:space="preserve">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 </w:t>
      </w:r>
    </w:p>
    <w:p w:rsidR="00F66D68" w:rsidRPr="000E1BBB" w:rsidRDefault="00F66D68" w:rsidP="00F66D68">
      <w:pPr>
        <w:numPr>
          <w:ilvl w:val="0"/>
          <w:numId w:val="30"/>
        </w:numPr>
        <w:spacing w:after="110" w:line="247" w:lineRule="auto"/>
        <w:ind w:left="230" w:right="36" w:hanging="230"/>
        <w:jc w:val="both"/>
        <w:rPr>
          <w:rFonts w:eastAsia="Calibri" w:cstheme="minorHAnsi"/>
        </w:rPr>
      </w:pPr>
      <w:r w:rsidRPr="000E1BBB">
        <w:rPr>
          <w:rFonts w:eastAsia="Calibri" w:cstheme="minorHAnsi"/>
        </w:rPr>
        <w:t xml:space="preserve">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 </w:t>
      </w:r>
    </w:p>
    <w:p w:rsidR="00F66D68" w:rsidRPr="000E1BBB" w:rsidRDefault="00F66D68" w:rsidP="00F66D68">
      <w:pPr>
        <w:numPr>
          <w:ilvl w:val="0"/>
          <w:numId w:val="30"/>
        </w:numPr>
        <w:spacing w:after="110" w:line="247" w:lineRule="auto"/>
        <w:ind w:left="230" w:right="36" w:hanging="230"/>
        <w:jc w:val="both"/>
        <w:rPr>
          <w:rFonts w:eastAsia="Calibri" w:cstheme="minorHAnsi"/>
        </w:rPr>
      </w:pPr>
      <w:r w:rsidRPr="000E1BBB">
        <w:rPr>
          <w:rFonts w:eastAsia="Calibri" w:cstheme="minorHAnsi"/>
        </w:rPr>
        <w:t xml:space="preserve">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 </w:t>
      </w:r>
    </w:p>
    <w:p w:rsidR="00F66D68" w:rsidRPr="000E1BBB" w:rsidRDefault="00F66D68" w:rsidP="00F66D68">
      <w:pPr>
        <w:numPr>
          <w:ilvl w:val="0"/>
          <w:numId w:val="30"/>
        </w:numPr>
        <w:spacing w:after="110" w:line="247" w:lineRule="auto"/>
        <w:ind w:left="230" w:right="36" w:hanging="230"/>
        <w:jc w:val="both"/>
        <w:rPr>
          <w:rFonts w:eastAsia="Calibri" w:cstheme="minorHAnsi"/>
        </w:rPr>
      </w:pPr>
      <w:r w:rsidRPr="000E1BBB">
        <w:rPr>
          <w:rFonts w:eastAsia="Calibri" w:cstheme="minorHAnsi"/>
        </w:rPr>
        <w:t xml:space="preserve">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F66D68" w:rsidRPr="000E1BBB" w:rsidRDefault="00F66D68" w:rsidP="00F66D68">
      <w:pPr>
        <w:numPr>
          <w:ilvl w:val="0"/>
          <w:numId w:val="30"/>
        </w:numPr>
        <w:spacing w:after="110" w:line="247" w:lineRule="auto"/>
        <w:ind w:left="230" w:right="36" w:hanging="230"/>
        <w:jc w:val="both"/>
        <w:rPr>
          <w:rFonts w:eastAsia="Calibri" w:cstheme="minorHAnsi"/>
        </w:rPr>
      </w:pPr>
      <w:r w:rsidRPr="000E1BBB">
        <w:rPr>
          <w:rFonts w:eastAsia="Calibri" w:cstheme="minorHAnsi"/>
        </w:rPr>
        <w:t xml:space="preserve">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F66D68" w:rsidRPr="000E1BBB" w:rsidRDefault="00F66D68" w:rsidP="00F66D68">
      <w:pPr>
        <w:numPr>
          <w:ilvl w:val="0"/>
          <w:numId w:val="30"/>
        </w:numPr>
        <w:spacing w:after="98" w:line="259" w:lineRule="auto"/>
        <w:ind w:left="230" w:right="36" w:hanging="230"/>
        <w:jc w:val="both"/>
        <w:rPr>
          <w:rFonts w:eastAsia="Calibri" w:cstheme="minorHAnsi"/>
        </w:rPr>
      </w:pPr>
      <w:r w:rsidRPr="000E1BBB">
        <w:rPr>
          <w:rFonts w:eastAsia="Calibri" w:cstheme="minorHAnsi"/>
          <w:color w:val="0070C0"/>
        </w:rPr>
        <w:t>[Σε περίπτωση χρησιμοποίησης υπεργολάβου</w:t>
      </w:r>
      <w:r w:rsidRPr="000E1BBB">
        <w:rPr>
          <w:rFonts w:eastAsia="Calibri" w:cstheme="minorHAnsi"/>
        </w:rPr>
        <w:t xml:space="preserve">]  </w:t>
      </w:r>
    </w:p>
    <w:p w:rsidR="00F66D68" w:rsidRPr="000E1BBB" w:rsidRDefault="00F66D68" w:rsidP="00F66D68">
      <w:pPr>
        <w:spacing w:after="98" w:line="259" w:lineRule="auto"/>
        <w:jc w:val="both"/>
        <w:rPr>
          <w:rFonts w:eastAsia="Calibri" w:cstheme="minorHAnsi"/>
        </w:rPr>
      </w:pPr>
    </w:p>
    <w:p w:rsidR="00F66D68" w:rsidRPr="000E1BBB" w:rsidRDefault="00F66D68" w:rsidP="00F66D68">
      <w:pPr>
        <w:spacing w:after="30" w:line="308" w:lineRule="auto"/>
        <w:ind w:left="10" w:right="36"/>
        <w:jc w:val="both"/>
        <w:rPr>
          <w:rFonts w:eastAsia="Calibri" w:cstheme="minorHAnsi"/>
        </w:rPr>
      </w:pPr>
      <w:r w:rsidRPr="000E1BBB">
        <w:rPr>
          <w:rFonts w:eastAsia="Calibri" w:cstheme="minorHAnsi"/>
        </w:rPr>
        <w:lastRenderedPageBreak/>
        <w:t>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Υπογραφή/Σφραγίδα</w:t>
      </w:r>
    </w:p>
    <w:p w:rsidR="00F66D68" w:rsidRPr="000E1BBB" w:rsidRDefault="00F66D68" w:rsidP="00F66D68">
      <w:pPr>
        <w:spacing w:after="98" w:line="259" w:lineRule="auto"/>
        <w:jc w:val="both"/>
        <w:rPr>
          <w:rFonts w:eastAsia="Calibri" w:cstheme="minorHAnsi"/>
        </w:rPr>
      </w:pPr>
    </w:p>
    <w:p w:rsidR="00F66D68" w:rsidRPr="000E1BBB" w:rsidRDefault="00F66D68" w:rsidP="00F66D68">
      <w:pPr>
        <w:ind w:left="10" w:right="36"/>
        <w:jc w:val="both"/>
        <w:rPr>
          <w:rFonts w:eastAsia="Calibri" w:cstheme="minorHAnsi"/>
        </w:rPr>
      </w:pPr>
      <w:r w:rsidRPr="000E1BBB">
        <w:rPr>
          <w:rFonts w:eastAsia="Calibri" w:cstheme="minorHAnsi"/>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F66D68" w:rsidRPr="000E1BBB" w:rsidRDefault="00F66D68" w:rsidP="00F66D68">
      <w:pPr>
        <w:spacing w:after="0" w:line="259" w:lineRule="auto"/>
        <w:jc w:val="both"/>
        <w:rPr>
          <w:rFonts w:eastAsia="Calibri" w:cstheme="minorHAnsi"/>
        </w:rPr>
      </w:pPr>
      <w:r w:rsidRPr="000E1BBB">
        <w:rPr>
          <w:rFonts w:eastAsia="Calibri" w:cstheme="minorHAnsi"/>
        </w:rPr>
        <w:tab/>
      </w:r>
    </w:p>
    <w:p w:rsidR="00F66D68" w:rsidRPr="000E1BBB" w:rsidRDefault="00F66D68" w:rsidP="00F66D68">
      <w:pPr>
        <w:spacing w:after="4" w:line="251" w:lineRule="auto"/>
        <w:ind w:left="10"/>
        <w:jc w:val="both"/>
        <w:rPr>
          <w:rFonts w:eastAsia="Calibri" w:cstheme="minorHAnsi"/>
        </w:rPr>
      </w:pPr>
      <w:r w:rsidRPr="000E1BBB">
        <w:rPr>
          <w:rFonts w:eastAsia="Arial" w:cstheme="minorHAnsi"/>
          <w:b/>
          <w:color w:val="002060"/>
        </w:rPr>
        <w:t xml:space="preserve">ΠΑΡΑΡΤΗΜΑ IX – Περιεχόμενο υπεύθυνης δήλωσης που προσκομίζεται ως δικαιολογητικό κατακύρωσης. </w:t>
      </w:r>
    </w:p>
    <w:p w:rsidR="00F66D68" w:rsidRPr="000E1BBB" w:rsidRDefault="00F66D68" w:rsidP="00F66D68">
      <w:pPr>
        <w:spacing w:after="98" w:line="259" w:lineRule="auto"/>
        <w:ind w:left="-29" w:right="-25"/>
        <w:jc w:val="both"/>
        <w:rPr>
          <w:rFonts w:eastAsia="Calibri" w:cstheme="minorHAnsi"/>
        </w:rPr>
      </w:pPr>
    </w:p>
    <w:p w:rsidR="00F66D68" w:rsidRPr="000E1BBB" w:rsidRDefault="00F66D68" w:rsidP="00F66D68">
      <w:pPr>
        <w:spacing w:after="98" w:line="259" w:lineRule="auto"/>
        <w:jc w:val="both"/>
        <w:rPr>
          <w:rFonts w:eastAsia="Calibri" w:cstheme="minorHAnsi"/>
        </w:rPr>
      </w:pPr>
    </w:p>
    <w:p w:rsidR="00F66D68" w:rsidRPr="000E1BBB" w:rsidRDefault="00F66D68" w:rsidP="00F66D68">
      <w:pPr>
        <w:ind w:left="10" w:right="36"/>
        <w:jc w:val="both"/>
        <w:rPr>
          <w:rFonts w:eastAsia="Calibri" w:cstheme="minorHAnsi"/>
        </w:rPr>
      </w:pPr>
      <w:r w:rsidRPr="000E1BBB">
        <w:rPr>
          <w:rFonts w:eastAsia="Calibri" w:cstheme="minorHAnsi"/>
        </w:rPr>
        <w:t xml:space="preserve">Δηλώνω υπεύθυνα ότι: </w:t>
      </w:r>
    </w:p>
    <w:p w:rsidR="00F66D68" w:rsidRPr="000E1BBB" w:rsidRDefault="00F66D68" w:rsidP="00F66D68">
      <w:pPr>
        <w:spacing w:after="98" w:line="259" w:lineRule="auto"/>
        <w:jc w:val="both"/>
        <w:rPr>
          <w:rFonts w:eastAsia="Calibri" w:cstheme="minorHAnsi"/>
        </w:rPr>
      </w:pPr>
    </w:p>
    <w:p w:rsidR="00F66D68" w:rsidRPr="000E1BBB" w:rsidRDefault="00F66D68" w:rsidP="00F66D68">
      <w:pPr>
        <w:spacing w:after="108" w:line="249" w:lineRule="auto"/>
        <w:ind w:left="10" w:right="33"/>
        <w:jc w:val="both"/>
        <w:rPr>
          <w:rFonts w:eastAsia="Calibri" w:cstheme="minorHAnsi"/>
        </w:rPr>
      </w:pPr>
      <w:r w:rsidRPr="000E1BBB">
        <w:rPr>
          <w:rFonts w:eastAsia="Calibri" w:cstheme="minorHAnsi"/>
          <w:b/>
        </w:rPr>
        <w:t xml:space="preserve">Παράγραφος 2.2.3.2. διακήρυξης: </w:t>
      </w:r>
    </w:p>
    <w:p w:rsidR="00F66D68" w:rsidRPr="000E1BBB" w:rsidRDefault="00F66D68" w:rsidP="00F66D68">
      <w:pPr>
        <w:spacing w:after="0"/>
        <w:ind w:left="10" w:right="36"/>
        <w:jc w:val="both"/>
        <w:rPr>
          <w:rFonts w:eastAsia="Calibri" w:cstheme="minorHAnsi"/>
        </w:rPr>
      </w:pPr>
      <w:r w:rsidRPr="000E1BBB">
        <w:rPr>
          <w:rFonts w:eastAsia="Calibri" w:cstheme="minorHAnsi"/>
        </w:rPr>
        <w:t xml:space="preserve">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w:t>
      </w:r>
    </w:p>
    <w:p w:rsidR="00F66D68" w:rsidRPr="000E1BBB" w:rsidRDefault="00F66D68" w:rsidP="00F66D68">
      <w:pPr>
        <w:spacing w:after="165"/>
        <w:ind w:left="10" w:right="36"/>
        <w:jc w:val="both"/>
        <w:rPr>
          <w:rFonts w:eastAsia="Calibri" w:cstheme="minorHAnsi"/>
        </w:rPr>
      </w:pPr>
      <w:r w:rsidRPr="000E1BBB">
        <w:rPr>
          <w:rFonts w:eastAsia="Calibri" w:cstheme="minorHAnsi"/>
        </w:rPr>
        <w:t>εισφορών κοινωνικής ασφάλισης</w:t>
      </w:r>
      <w:r w:rsidRPr="000E1BBB">
        <w:rPr>
          <w:rFonts w:eastAsia="Calibri" w:cstheme="minorHAnsi"/>
          <w:vertAlign w:val="superscript"/>
        </w:rPr>
        <w:t>,</w:t>
      </w:r>
      <w:r w:rsidRPr="000E1BBB">
        <w:rPr>
          <w:rFonts w:eastAsia="Calibri" w:cstheme="minorHAnsi"/>
        </w:rPr>
        <w:t xml:space="preserve">.  </w:t>
      </w:r>
    </w:p>
    <w:p w:rsidR="00F66D68" w:rsidRPr="000E1BBB" w:rsidRDefault="00F66D68" w:rsidP="00F66D68">
      <w:pPr>
        <w:spacing w:after="98" w:line="259" w:lineRule="auto"/>
        <w:ind w:left="-5"/>
        <w:jc w:val="both"/>
        <w:rPr>
          <w:rFonts w:eastAsia="Calibri" w:cstheme="minorHAnsi"/>
        </w:rPr>
      </w:pPr>
      <w:r w:rsidRPr="000E1BBB">
        <w:rPr>
          <w:rFonts w:eastAsia="Calibri" w:cstheme="minorHAnsi"/>
          <w:i/>
          <w:color w:val="5B9BD5"/>
        </w:rPr>
        <w:t xml:space="preserve">Ή </w:t>
      </w:r>
    </w:p>
    <w:p w:rsidR="00F66D68" w:rsidRPr="000E1BBB" w:rsidRDefault="00F66D68" w:rsidP="00F66D68">
      <w:pPr>
        <w:ind w:left="10" w:right="36"/>
        <w:jc w:val="both"/>
        <w:rPr>
          <w:rFonts w:eastAsia="Calibri" w:cstheme="minorHAnsi"/>
        </w:rPr>
      </w:pPr>
      <w:r w:rsidRPr="000E1BBB">
        <w:rPr>
          <w:rFonts w:eastAsia="Calibri" w:cstheme="minorHAnsi"/>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0E1BBB">
        <w:rPr>
          <w:rFonts w:eastAsia="Calibri" w:cstheme="minorHAnsi"/>
          <w:i/>
          <w:color w:val="5B9BD5"/>
        </w:rPr>
        <w:t xml:space="preserve">[αναγράφονται τα ποσά] </w:t>
      </w:r>
    </w:p>
    <w:p w:rsidR="00F66D68" w:rsidRPr="000E1BBB" w:rsidRDefault="00F66D68" w:rsidP="00F66D68">
      <w:pPr>
        <w:spacing w:after="98" w:line="259" w:lineRule="auto"/>
        <w:ind w:left="-5"/>
        <w:jc w:val="both"/>
        <w:rPr>
          <w:rFonts w:eastAsia="Calibri" w:cstheme="minorHAnsi"/>
        </w:rPr>
      </w:pPr>
      <w:r w:rsidRPr="000E1BBB">
        <w:rPr>
          <w:rFonts w:eastAsia="Calibri" w:cstheme="minorHAnsi"/>
          <w:i/>
          <w:color w:val="5B9BD5"/>
        </w:rPr>
        <w:t xml:space="preserve">Ή </w:t>
      </w:r>
    </w:p>
    <w:p w:rsidR="00F66D68" w:rsidRPr="000E1BBB" w:rsidRDefault="00F66D68" w:rsidP="00F66D68">
      <w:pPr>
        <w:ind w:left="10" w:right="36"/>
        <w:jc w:val="both"/>
        <w:rPr>
          <w:rFonts w:eastAsia="Calibri" w:cstheme="minorHAnsi"/>
        </w:rPr>
      </w:pPr>
      <w:r w:rsidRPr="000E1BBB">
        <w:rPr>
          <w:rFonts w:eastAsia="Calibri" w:cstheme="minorHAnsi"/>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0E1BBB">
        <w:rPr>
          <w:rFonts w:eastAsia="Calibri" w:cstheme="minorHAnsi"/>
          <w:i/>
          <w:color w:val="5B9BD5"/>
        </w:rPr>
        <w:t xml:space="preserve">[αναγράφεται το ποσό και η ημερομηνία ενημέρωσης] </w:t>
      </w:r>
    </w:p>
    <w:p w:rsidR="00F66D68" w:rsidRPr="000E1BBB" w:rsidRDefault="00F66D68" w:rsidP="00F66D68">
      <w:pPr>
        <w:spacing w:after="95" w:line="259" w:lineRule="auto"/>
        <w:jc w:val="both"/>
        <w:rPr>
          <w:rFonts w:eastAsia="Calibri" w:cstheme="minorHAnsi"/>
        </w:rPr>
      </w:pPr>
    </w:p>
    <w:p w:rsidR="00F66D68" w:rsidRPr="000E1BBB" w:rsidRDefault="00F66D68" w:rsidP="00F66D68">
      <w:pPr>
        <w:spacing w:after="108" w:line="249" w:lineRule="auto"/>
        <w:ind w:left="10" w:right="33"/>
        <w:jc w:val="both"/>
        <w:rPr>
          <w:rFonts w:eastAsia="Calibri" w:cstheme="minorHAnsi"/>
        </w:rPr>
      </w:pPr>
      <w:r w:rsidRPr="000E1BBB">
        <w:rPr>
          <w:rFonts w:eastAsia="Calibri" w:cstheme="minorHAnsi"/>
          <w:b/>
        </w:rPr>
        <w:lastRenderedPageBreak/>
        <w:t xml:space="preserve">Παράγραφος 2.2.3.4. περ. α Διακήρυξης </w:t>
      </w:r>
    </w:p>
    <w:p w:rsidR="00F66D68" w:rsidRPr="000E1BBB" w:rsidRDefault="00F66D68" w:rsidP="00F66D68">
      <w:pPr>
        <w:ind w:left="10" w:right="36"/>
        <w:jc w:val="both"/>
        <w:rPr>
          <w:rFonts w:eastAsia="Calibri" w:cstheme="minorHAnsi"/>
        </w:rPr>
      </w:pPr>
      <w:r w:rsidRPr="000E1BBB">
        <w:rPr>
          <w:rFonts w:eastAsia="Calibri" w:cstheme="minorHAnsi"/>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 </w:t>
      </w:r>
    </w:p>
    <w:p w:rsidR="00F66D68" w:rsidRPr="000E1BBB" w:rsidRDefault="00F66D68" w:rsidP="00F66D68">
      <w:pPr>
        <w:spacing w:after="98" w:line="259" w:lineRule="auto"/>
        <w:jc w:val="both"/>
        <w:rPr>
          <w:rFonts w:eastAsia="Calibri" w:cstheme="minorHAnsi"/>
        </w:rPr>
      </w:pPr>
    </w:p>
    <w:p w:rsidR="00F66D68" w:rsidRPr="000E1BBB" w:rsidRDefault="00F66D68" w:rsidP="00F66D68">
      <w:pPr>
        <w:spacing w:after="108" w:line="249" w:lineRule="auto"/>
        <w:ind w:left="10" w:right="33"/>
        <w:jc w:val="both"/>
        <w:rPr>
          <w:rFonts w:eastAsia="Calibri" w:cstheme="minorHAnsi"/>
        </w:rPr>
      </w:pPr>
      <w:r w:rsidRPr="000E1BBB">
        <w:rPr>
          <w:rFonts w:eastAsia="Calibri" w:cstheme="minorHAnsi"/>
          <w:b/>
        </w:rPr>
        <w:t xml:space="preserve">Παράγραφος 2.2.3.4. περ. β Διακήρυξης </w:t>
      </w:r>
    </w:p>
    <w:p w:rsidR="00F66D68" w:rsidRPr="000E1BBB" w:rsidRDefault="00F66D68" w:rsidP="00F66D68">
      <w:pPr>
        <w:ind w:left="10" w:right="36"/>
        <w:jc w:val="both"/>
        <w:rPr>
          <w:rFonts w:eastAsia="Calibri" w:cstheme="minorHAnsi"/>
          <w:i/>
          <w:color w:val="5B9BD5"/>
        </w:rPr>
      </w:pPr>
      <w:r w:rsidRPr="000E1BBB">
        <w:rPr>
          <w:rFonts w:eastAsia="Calibri" w:cstheme="minorHAnsi"/>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p>
    <w:p w:rsidR="00F66D68" w:rsidRPr="000E1BBB" w:rsidRDefault="00F66D68" w:rsidP="00F66D68">
      <w:pPr>
        <w:ind w:left="10" w:right="36"/>
        <w:jc w:val="both"/>
        <w:rPr>
          <w:rFonts w:eastAsia="Calibri" w:cstheme="minorHAnsi"/>
        </w:rPr>
      </w:pPr>
      <w:r w:rsidRPr="000E1BBB">
        <w:rPr>
          <w:rFonts w:eastAsia="Calibri" w:cstheme="minorHAnsi"/>
        </w:rPr>
        <w:t xml:space="preserve">Έχω υπαχθεί σε διαδικασία και τηρώ/τηρούμε τους όρους αυτής.  </w:t>
      </w:r>
    </w:p>
    <w:p w:rsidR="00F66D68" w:rsidRPr="000E1BBB" w:rsidRDefault="00F66D68" w:rsidP="00F66D68">
      <w:pPr>
        <w:spacing w:after="98" w:line="259" w:lineRule="auto"/>
        <w:jc w:val="both"/>
        <w:rPr>
          <w:rFonts w:eastAsia="Calibri" w:cstheme="minorHAnsi"/>
        </w:rPr>
      </w:pPr>
    </w:p>
    <w:p w:rsidR="00F66D68" w:rsidRPr="000E1BBB" w:rsidRDefault="00F66D68" w:rsidP="00F66D68">
      <w:pPr>
        <w:spacing w:after="108" w:line="249" w:lineRule="auto"/>
        <w:ind w:left="10" w:right="33"/>
        <w:jc w:val="both"/>
        <w:rPr>
          <w:rFonts w:eastAsia="Calibri" w:cstheme="minorHAnsi"/>
        </w:rPr>
      </w:pPr>
      <w:r w:rsidRPr="000E1BBB">
        <w:rPr>
          <w:rFonts w:eastAsia="Calibri" w:cstheme="minorHAnsi"/>
          <w:b/>
        </w:rPr>
        <w:t xml:space="preserve">Παράγραφος 2.2.3.9. διακήρυξης: </w:t>
      </w:r>
    </w:p>
    <w:p w:rsidR="00F66D68" w:rsidRPr="000E1BBB" w:rsidRDefault="00F66D68" w:rsidP="00F66D68">
      <w:pPr>
        <w:ind w:left="10" w:right="36"/>
        <w:jc w:val="both"/>
        <w:rPr>
          <w:rFonts w:eastAsia="Calibri" w:cstheme="minorHAnsi"/>
        </w:rPr>
      </w:pPr>
      <w:r w:rsidRPr="000E1BBB">
        <w:rPr>
          <w:rFonts w:eastAsia="Calibri" w:cstheme="minorHAnsi"/>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F66D68" w:rsidRPr="000E1BBB" w:rsidRDefault="00F66D68" w:rsidP="00F66D68">
      <w:pPr>
        <w:ind w:left="10" w:right="36"/>
        <w:jc w:val="both"/>
        <w:rPr>
          <w:rFonts w:eastAsia="Calibri" w:cstheme="minorHAnsi"/>
        </w:rPr>
      </w:pPr>
      <w:r w:rsidRPr="000E1BBB">
        <w:rPr>
          <w:rFonts w:eastAsia="Calibri" w:cstheme="minorHAnsi"/>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p>
    <w:p w:rsidR="00F66D68" w:rsidRPr="000E1BBB" w:rsidRDefault="00F66D68" w:rsidP="00F66D68">
      <w:pPr>
        <w:spacing w:after="98" w:line="259" w:lineRule="auto"/>
        <w:jc w:val="both"/>
        <w:rPr>
          <w:rFonts w:eastAsia="Calibri" w:cstheme="minorHAnsi"/>
        </w:rPr>
      </w:pPr>
    </w:p>
    <w:p w:rsidR="00F66D68" w:rsidRPr="000E1BBB" w:rsidRDefault="00F66D68" w:rsidP="00F66D68">
      <w:pPr>
        <w:spacing w:after="108" w:line="249" w:lineRule="auto"/>
        <w:ind w:left="10" w:right="33"/>
        <w:jc w:val="both"/>
        <w:rPr>
          <w:rFonts w:eastAsia="Calibri" w:cstheme="minorHAnsi"/>
        </w:rPr>
      </w:pPr>
      <w:r w:rsidRPr="000E1BBB">
        <w:rPr>
          <w:rFonts w:eastAsia="Calibri" w:cstheme="minorHAnsi"/>
          <w:b/>
        </w:rPr>
        <w:t xml:space="preserve">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 </w:t>
      </w:r>
    </w:p>
    <w:p w:rsidR="00F66D68" w:rsidRPr="000E1BBB" w:rsidRDefault="00F66D68" w:rsidP="00F66D68">
      <w:pPr>
        <w:spacing w:after="89" w:line="259" w:lineRule="auto"/>
        <w:jc w:val="both"/>
        <w:rPr>
          <w:rFonts w:eastAsia="Calibri" w:cstheme="minorHAnsi"/>
        </w:rPr>
      </w:pPr>
    </w:p>
    <w:p w:rsidR="00F66D68" w:rsidRPr="000E1BBB" w:rsidRDefault="00F66D68" w:rsidP="00F66D68">
      <w:pPr>
        <w:spacing w:after="139"/>
        <w:ind w:left="10" w:right="36"/>
        <w:jc w:val="both"/>
        <w:rPr>
          <w:rFonts w:eastAsia="Calibri" w:cstheme="minorHAnsi"/>
        </w:rPr>
      </w:pPr>
      <w:r w:rsidRPr="000E1BBB">
        <w:rPr>
          <w:rFonts w:eastAsia="Calibri" w:cstheme="minorHAnsi"/>
        </w:rPr>
        <w:t>ΔΗΛΩΣΗ ΟΨΙΓΕΝΩΝ ΜΕΤΑΒΟΛΩΝ</w:t>
      </w:r>
    </w:p>
    <w:p w:rsidR="00F66D68" w:rsidRPr="000E1BBB" w:rsidRDefault="00F66D68" w:rsidP="00F66D68">
      <w:pPr>
        <w:spacing w:after="98" w:line="259" w:lineRule="auto"/>
        <w:jc w:val="both"/>
        <w:rPr>
          <w:rFonts w:eastAsia="Calibri" w:cstheme="minorHAnsi"/>
        </w:rPr>
      </w:pPr>
    </w:p>
    <w:p w:rsidR="00F66D68" w:rsidRPr="000E1BBB" w:rsidRDefault="00F66D68" w:rsidP="00F66D68">
      <w:pPr>
        <w:ind w:left="10" w:right="36"/>
        <w:jc w:val="both"/>
        <w:rPr>
          <w:rFonts w:eastAsia="Calibri" w:cstheme="minorHAnsi"/>
        </w:rPr>
      </w:pPr>
      <w:r w:rsidRPr="000E1BBB">
        <w:rPr>
          <w:rFonts w:eastAsia="Calibri" w:cstheme="minorHAnsi"/>
        </w:rPr>
        <w:t xml:space="preserve">Δεν έχουν επέλθει στο πρόσωπό μου/μας οψιγενείς μεταβολές κατά την έννοια του άρθρου 104 του Ν. 4412/2016.  </w:t>
      </w:r>
    </w:p>
    <w:p w:rsidR="00F66D68" w:rsidRPr="000E1BBB" w:rsidRDefault="00F66D68" w:rsidP="00F66D68">
      <w:pPr>
        <w:spacing w:after="98" w:line="259" w:lineRule="auto"/>
        <w:jc w:val="both"/>
        <w:rPr>
          <w:rFonts w:eastAsia="Calibri" w:cstheme="minorHAnsi"/>
        </w:rPr>
      </w:pPr>
    </w:p>
    <w:p w:rsidR="00F66D68" w:rsidRPr="000E1BBB" w:rsidRDefault="00F66D68" w:rsidP="00F66D68">
      <w:pPr>
        <w:spacing w:after="97" w:line="259" w:lineRule="auto"/>
        <w:ind w:left="10"/>
        <w:jc w:val="both"/>
        <w:rPr>
          <w:rFonts w:eastAsia="Calibri" w:cstheme="minorHAnsi"/>
        </w:rPr>
      </w:pPr>
      <w:r w:rsidRPr="000E1BBB">
        <w:rPr>
          <w:rFonts w:eastAsia="Calibri" w:cstheme="minorHAnsi"/>
          <w:u w:val="single"/>
        </w:rPr>
        <w:t>ΔΗΛΩΣΗ</w:t>
      </w:r>
    </w:p>
    <w:p w:rsidR="00F66D68" w:rsidRPr="000E1BBB" w:rsidRDefault="00F66D68" w:rsidP="00F66D68">
      <w:pPr>
        <w:ind w:left="10" w:right="36"/>
        <w:jc w:val="both"/>
        <w:rPr>
          <w:rFonts w:eastAsia="Calibri" w:cstheme="minorHAnsi"/>
        </w:rPr>
      </w:pPr>
      <w:r w:rsidRPr="000E1BBB">
        <w:rPr>
          <w:rFonts w:eastAsia="Calibri" w:cstheme="minorHAnsi"/>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C07714" w:rsidRDefault="00C07714"/>
    <w:sectPr w:rsidR="00C07714" w:rsidSect="00B22F78">
      <w:footerReference w:type="default" r:id="rId1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8AE" w:rsidRDefault="00F878AE" w:rsidP="00341598">
      <w:pPr>
        <w:spacing w:after="0" w:line="240" w:lineRule="auto"/>
      </w:pPr>
      <w:r>
        <w:separator/>
      </w:r>
    </w:p>
  </w:endnote>
  <w:endnote w:type="continuationSeparator" w:id="1">
    <w:p w:rsidR="00F878AE" w:rsidRDefault="00F878AE" w:rsidP="003415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2586341"/>
      <w:docPartObj>
        <w:docPartGallery w:val="Page Numbers (Bottom of Page)"/>
        <w:docPartUnique/>
      </w:docPartObj>
    </w:sdtPr>
    <w:sdtContent>
      <w:p w:rsidR="00195A24" w:rsidRDefault="00341598">
        <w:pPr>
          <w:pStyle w:val="a6"/>
          <w:jc w:val="center"/>
        </w:pPr>
        <w:r>
          <w:fldChar w:fldCharType="begin"/>
        </w:r>
        <w:r w:rsidR="00C07714">
          <w:instrText xml:space="preserve"> PAGE   \* MERGEFORMAT </w:instrText>
        </w:r>
        <w:r>
          <w:fldChar w:fldCharType="separate"/>
        </w:r>
        <w:r w:rsidR="00810C0C">
          <w:rPr>
            <w:noProof/>
          </w:rPr>
          <w:t>30</w:t>
        </w:r>
        <w:r>
          <w:fldChar w:fldCharType="end"/>
        </w:r>
      </w:p>
    </w:sdtContent>
  </w:sdt>
  <w:p w:rsidR="00195A24" w:rsidRDefault="00F878AE">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A24" w:rsidRDefault="00341598">
    <w:pPr>
      <w:pStyle w:val="a6"/>
      <w:jc w:val="right"/>
    </w:pPr>
    <w:r>
      <w:fldChar w:fldCharType="begin"/>
    </w:r>
    <w:r w:rsidR="00C07714">
      <w:instrText xml:space="preserve"> PAGE   \* MERGEFORMAT </w:instrText>
    </w:r>
    <w:r>
      <w:fldChar w:fldCharType="separate"/>
    </w:r>
    <w:r w:rsidR="00810C0C">
      <w:rPr>
        <w:noProof/>
      </w:rPr>
      <w:t>33</w:t>
    </w:r>
    <w:r>
      <w:fldChar w:fldCharType="end"/>
    </w:r>
  </w:p>
  <w:p w:rsidR="00195A24" w:rsidRDefault="00F878A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8AE" w:rsidRDefault="00F878AE" w:rsidP="00341598">
      <w:pPr>
        <w:spacing w:after="0" w:line="240" w:lineRule="auto"/>
      </w:pPr>
      <w:r>
        <w:separator/>
      </w:r>
    </w:p>
  </w:footnote>
  <w:footnote w:type="continuationSeparator" w:id="1">
    <w:p w:rsidR="00F878AE" w:rsidRDefault="00F878AE" w:rsidP="003415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B0E52"/>
    <w:multiLevelType w:val="multilevel"/>
    <w:tmpl w:val="1A5E04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7A0975"/>
    <w:multiLevelType w:val="multilevel"/>
    <w:tmpl w:val="231089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7269E6"/>
    <w:multiLevelType w:val="hybridMultilevel"/>
    <w:tmpl w:val="2C7033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1A33F49"/>
    <w:multiLevelType w:val="multilevel"/>
    <w:tmpl w:val="039A79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EB0323"/>
    <w:multiLevelType w:val="multilevel"/>
    <w:tmpl w:val="2D3E0E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ED1CC9"/>
    <w:multiLevelType w:val="multilevel"/>
    <w:tmpl w:val="02245F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2920D2"/>
    <w:multiLevelType w:val="multilevel"/>
    <w:tmpl w:val="7F6E35EC"/>
    <w:lvl w:ilvl="0">
      <w:start w:val="1"/>
      <w:numFmt w:val="decimal"/>
      <w:lvlText w:val="%1."/>
      <w:lvlJc w:val="left"/>
      <w:pPr>
        <w:ind w:left="720" w:hanging="360"/>
      </w:pPr>
      <w:rPr>
        <w:rFonts w:hint="default"/>
        <w:b w:val="0"/>
        <w:color w:val="auto"/>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5367903"/>
    <w:multiLevelType w:val="multilevel"/>
    <w:tmpl w:val="743C7E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C02B4C"/>
    <w:multiLevelType w:val="multilevel"/>
    <w:tmpl w:val="649E6C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0768FE"/>
    <w:multiLevelType w:val="multilevel"/>
    <w:tmpl w:val="394EDE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523189"/>
    <w:multiLevelType w:val="multilevel"/>
    <w:tmpl w:val="0366DA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022EBC"/>
    <w:multiLevelType w:val="multilevel"/>
    <w:tmpl w:val="557276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B23BC2"/>
    <w:multiLevelType w:val="multilevel"/>
    <w:tmpl w:val="731216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0636C8"/>
    <w:multiLevelType w:val="hybridMultilevel"/>
    <w:tmpl w:val="FCAAAC00"/>
    <w:lvl w:ilvl="0" w:tplc="2F24FA08">
      <w:start w:val="1"/>
      <w:numFmt w:val="decimal"/>
      <w:lvlText w:val="%1."/>
      <w:lvlJc w:val="left"/>
      <w:pPr>
        <w:ind w:left="720"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E8F60FB"/>
    <w:multiLevelType w:val="hybridMultilevel"/>
    <w:tmpl w:val="2C7033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FAB6CE1"/>
    <w:multiLevelType w:val="multilevel"/>
    <w:tmpl w:val="8F30A7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5F67F7"/>
    <w:multiLevelType w:val="multilevel"/>
    <w:tmpl w:val="67A81C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5278D4"/>
    <w:multiLevelType w:val="multilevel"/>
    <w:tmpl w:val="48647B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371717"/>
    <w:multiLevelType w:val="multilevel"/>
    <w:tmpl w:val="0980B9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5D323F"/>
    <w:multiLevelType w:val="multilevel"/>
    <w:tmpl w:val="A2AE88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B818F3"/>
    <w:multiLevelType w:val="multilevel"/>
    <w:tmpl w:val="9482DD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7A1CF0"/>
    <w:multiLevelType w:val="multilevel"/>
    <w:tmpl w:val="A6F0BA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D204FE"/>
    <w:multiLevelType w:val="multilevel"/>
    <w:tmpl w:val="62DC13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6C3B11"/>
    <w:multiLevelType w:val="multilevel"/>
    <w:tmpl w:val="829AE7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0F5E43"/>
    <w:multiLevelType w:val="multilevel"/>
    <w:tmpl w:val="DCDEC6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CA72AC"/>
    <w:multiLevelType w:val="hybridMultilevel"/>
    <w:tmpl w:val="ED6E4794"/>
    <w:lvl w:ilvl="0" w:tplc="730C0FBC">
      <w:start w:val="1"/>
      <w:numFmt w:val="decimal"/>
      <w:lvlText w:val="%1."/>
      <w:lvlJc w:val="left"/>
      <w:pPr>
        <w:ind w:left="720" w:hanging="360"/>
      </w:pPr>
      <w:rPr>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AC17204"/>
    <w:multiLevelType w:val="multilevel"/>
    <w:tmpl w:val="7F6E35EC"/>
    <w:lvl w:ilvl="0">
      <w:start w:val="1"/>
      <w:numFmt w:val="decimal"/>
      <w:lvlText w:val="%1."/>
      <w:lvlJc w:val="left"/>
      <w:pPr>
        <w:ind w:left="720" w:hanging="360"/>
      </w:pPr>
      <w:rPr>
        <w:rFonts w:hint="default"/>
        <w:b w:val="0"/>
        <w:color w:val="auto"/>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5AE2642F"/>
    <w:multiLevelType w:val="multilevel"/>
    <w:tmpl w:val="458EAB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CD1475"/>
    <w:multiLevelType w:val="multilevel"/>
    <w:tmpl w:val="7F6E35EC"/>
    <w:lvl w:ilvl="0">
      <w:start w:val="1"/>
      <w:numFmt w:val="decimal"/>
      <w:lvlText w:val="%1."/>
      <w:lvlJc w:val="left"/>
      <w:pPr>
        <w:ind w:left="720" w:hanging="360"/>
      </w:pPr>
      <w:rPr>
        <w:rFonts w:hint="default"/>
        <w:b w:val="0"/>
        <w:color w:val="auto"/>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5E291CCD"/>
    <w:multiLevelType w:val="hybridMultilevel"/>
    <w:tmpl w:val="ED6E4794"/>
    <w:lvl w:ilvl="0" w:tplc="730C0FBC">
      <w:start w:val="1"/>
      <w:numFmt w:val="decimal"/>
      <w:lvlText w:val="%1."/>
      <w:lvlJc w:val="left"/>
      <w:pPr>
        <w:ind w:left="720" w:hanging="360"/>
      </w:pPr>
      <w:rPr>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ED67CC0"/>
    <w:multiLevelType w:val="hybridMultilevel"/>
    <w:tmpl w:val="462EAE32"/>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5EFA68B4"/>
    <w:multiLevelType w:val="multilevel"/>
    <w:tmpl w:val="0AC6A8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7E2CBF"/>
    <w:multiLevelType w:val="multilevel"/>
    <w:tmpl w:val="984651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84090B"/>
    <w:multiLevelType w:val="multilevel"/>
    <w:tmpl w:val="493CF8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F93EDF"/>
    <w:multiLevelType w:val="multilevel"/>
    <w:tmpl w:val="53101E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E463623"/>
    <w:multiLevelType w:val="hybridMultilevel"/>
    <w:tmpl w:val="FF482A0C"/>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0001269"/>
    <w:multiLevelType w:val="multilevel"/>
    <w:tmpl w:val="D86C47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FD03B1"/>
    <w:multiLevelType w:val="multilevel"/>
    <w:tmpl w:val="7D245E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8442C96"/>
    <w:multiLevelType w:val="multilevel"/>
    <w:tmpl w:val="74CE79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93B304E"/>
    <w:multiLevelType w:val="multilevel"/>
    <w:tmpl w:val="C4B618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9743041"/>
    <w:multiLevelType w:val="hybridMultilevel"/>
    <w:tmpl w:val="FCAAAC00"/>
    <w:lvl w:ilvl="0" w:tplc="2F24FA08">
      <w:start w:val="1"/>
      <w:numFmt w:val="decimal"/>
      <w:lvlText w:val="%1."/>
      <w:lvlJc w:val="left"/>
      <w:pPr>
        <w:ind w:left="720"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C0C33F8"/>
    <w:multiLevelType w:val="hybridMultilevel"/>
    <w:tmpl w:val="E392F928"/>
    <w:lvl w:ilvl="0" w:tplc="0408000F">
      <w:start w:val="1"/>
      <w:numFmt w:val="decimal"/>
      <w:lvlText w:val="%1."/>
      <w:lvlJc w:val="left"/>
      <w:pPr>
        <w:tabs>
          <w:tab w:val="num" w:pos="-180"/>
        </w:tabs>
        <w:ind w:left="-180" w:hanging="360"/>
      </w:pPr>
      <w:rPr>
        <w:rFonts w:cs="Times New Roman"/>
      </w:rPr>
    </w:lvl>
    <w:lvl w:ilvl="1" w:tplc="04080019" w:tentative="1">
      <w:start w:val="1"/>
      <w:numFmt w:val="lowerLetter"/>
      <w:lvlText w:val="%2."/>
      <w:lvlJc w:val="left"/>
      <w:pPr>
        <w:tabs>
          <w:tab w:val="num" w:pos="540"/>
        </w:tabs>
        <w:ind w:left="540" w:hanging="360"/>
      </w:pPr>
      <w:rPr>
        <w:rFonts w:cs="Times New Roman"/>
      </w:rPr>
    </w:lvl>
    <w:lvl w:ilvl="2" w:tplc="0408001B" w:tentative="1">
      <w:start w:val="1"/>
      <w:numFmt w:val="lowerRoman"/>
      <w:lvlText w:val="%3."/>
      <w:lvlJc w:val="right"/>
      <w:pPr>
        <w:tabs>
          <w:tab w:val="num" w:pos="1260"/>
        </w:tabs>
        <w:ind w:left="1260" w:hanging="180"/>
      </w:pPr>
      <w:rPr>
        <w:rFonts w:cs="Times New Roman"/>
      </w:rPr>
    </w:lvl>
    <w:lvl w:ilvl="3" w:tplc="0408000F" w:tentative="1">
      <w:start w:val="1"/>
      <w:numFmt w:val="decimal"/>
      <w:lvlText w:val="%4."/>
      <w:lvlJc w:val="left"/>
      <w:pPr>
        <w:tabs>
          <w:tab w:val="num" w:pos="1980"/>
        </w:tabs>
        <w:ind w:left="1980" w:hanging="360"/>
      </w:pPr>
      <w:rPr>
        <w:rFonts w:cs="Times New Roman"/>
      </w:rPr>
    </w:lvl>
    <w:lvl w:ilvl="4" w:tplc="04080019" w:tentative="1">
      <w:start w:val="1"/>
      <w:numFmt w:val="lowerLetter"/>
      <w:lvlText w:val="%5."/>
      <w:lvlJc w:val="left"/>
      <w:pPr>
        <w:tabs>
          <w:tab w:val="num" w:pos="2700"/>
        </w:tabs>
        <w:ind w:left="2700" w:hanging="360"/>
      </w:pPr>
      <w:rPr>
        <w:rFonts w:cs="Times New Roman"/>
      </w:rPr>
    </w:lvl>
    <w:lvl w:ilvl="5" w:tplc="0408001B" w:tentative="1">
      <w:start w:val="1"/>
      <w:numFmt w:val="lowerRoman"/>
      <w:lvlText w:val="%6."/>
      <w:lvlJc w:val="right"/>
      <w:pPr>
        <w:tabs>
          <w:tab w:val="num" w:pos="3420"/>
        </w:tabs>
        <w:ind w:left="3420" w:hanging="180"/>
      </w:pPr>
      <w:rPr>
        <w:rFonts w:cs="Times New Roman"/>
      </w:rPr>
    </w:lvl>
    <w:lvl w:ilvl="6" w:tplc="0408000F" w:tentative="1">
      <w:start w:val="1"/>
      <w:numFmt w:val="decimal"/>
      <w:lvlText w:val="%7."/>
      <w:lvlJc w:val="left"/>
      <w:pPr>
        <w:tabs>
          <w:tab w:val="num" w:pos="4140"/>
        </w:tabs>
        <w:ind w:left="4140" w:hanging="360"/>
      </w:pPr>
      <w:rPr>
        <w:rFonts w:cs="Times New Roman"/>
      </w:rPr>
    </w:lvl>
    <w:lvl w:ilvl="7" w:tplc="04080019" w:tentative="1">
      <w:start w:val="1"/>
      <w:numFmt w:val="lowerLetter"/>
      <w:lvlText w:val="%8."/>
      <w:lvlJc w:val="left"/>
      <w:pPr>
        <w:tabs>
          <w:tab w:val="num" w:pos="4860"/>
        </w:tabs>
        <w:ind w:left="4860" w:hanging="360"/>
      </w:pPr>
      <w:rPr>
        <w:rFonts w:cs="Times New Roman"/>
      </w:rPr>
    </w:lvl>
    <w:lvl w:ilvl="8" w:tplc="0408001B" w:tentative="1">
      <w:start w:val="1"/>
      <w:numFmt w:val="lowerRoman"/>
      <w:lvlText w:val="%9."/>
      <w:lvlJc w:val="right"/>
      <w:pPr>
        <w:tabs>
          <w:tab w:val="num" w:pos="5580"/>
        </w:tabs>
        <w:ind w:left="5580" w:hanging="180"/>
      </w:pPr>
      <w:rPr>
        <w:rFonts w:cs="Times New Roman"/>
      </w:rPr>
    </w:lvl>
  </w:abstractNum>
  <w:num w:numId="1">
    <w:abstractNumId w:val="19"/>
  </w:num>
  <w:num w:numId="2">
    <w:abstractNumId w:val="37"/>
  </w:num>
  <w:num w:numId="3">
    <w:abstractNumId w:val="31"/>
  </w:num>
  <w:num w:numId="4">
    <w:abstractNumId w:val="24"/>
  </w:num>
  <w:num w:numId="5">
    <w:abstractNumId w:val="23"/>
  </w:num>
  <w:num w:numId="6">
    <w:abstractNumId w:val="0"/>
  </w:num>
  <w:num w:numId="7">
    <w:abstractNumId w:val="39"/>
  </w:num>
  <w:num w:numId="8">
    <w:abstractNumId w:val="10"/>
  </w:num>
  <w:num w:numId="9">
    <w:abstractNumId w:val="12"/>
  </w:num>
  <w:num w:numId="10">
    <w:abstractNumId w:val="34"/>
  </w:num>
  <w:num w:numId="11">
    <w:abstractNumId w:val="32"/>
  </w:num>
  <w:num w:numId="12">
    <w:abstractNumId w:val="9"/>
  </w:num>
  <w:num w:numId="13">
    <w:abstractNumId w:val="21"/>
  </w:num>
  <w:num w:numId="14">
    <w:abstractNumId w:val="27"/>
  </w:num>
  <w:num w:numId="15">
    <w:abstractNumId w:val="16"/>
  </w:num>
  <w:num w:numId="16">
    <w:abstractNumId w:val="5"/>
  </w:num>
  <w:num w:numId="17">
    <w:abstractNumId w:val="3"/>
  </w:num>
  <w:num w:numId="18">
    <w:abstractNumId w:val="1"/>
  </w:num>
  <w:num w:numId="19">
    <w:abstractNumId w:val="11"/>
  </w:num>
  <w:num w:numId="20">
    <w:abstractNumId w:val="8"/>
  </w:num>
  <w:num w:numId="21">
    <w:abstractNumId w:val="15"/>
  </w:num>
  <w:num w:numId="22">
    <w:abstractNumId w:val="33"/>
  </w:num>
  <w:num w:numId="23">
    <w:abstractNumId w:val="36"/>
  </w:num>
  <w:num w:numId="24">
    <w:abstractNumId w:val="4"/>
  </w:num>
  <w:num w:numId="25">
    <w:abstractNumId w:val="38"/>
  </w:num>
  <w:num w:numId="26">
    <w:abstractNumId w:val="17"/>
  </w:num>
  <w:num w:numId="27">
    <w:abstractNumId w:val="22"/>
  </w:num>
  <w:num w:numId="28">
    <w:abstractNumId w:val="20"/>
  </w:num>
  <w:num w:numId="29">
    <w:abstractNumId w:val="7"/>
  </w:num>
  <w:num w:numId="30">
    <w:abstractNumId w:val="18"/>
  </w:num>
  <w:num w:numId="31">
    <w:abstractNumId w:val="41"/>
  </w:num>
  <w:num w:numId="32">
    <w:abstractNumId w:val="28"/>
  </w:num>
  <w:num w:numId="33">
    <w:abstractNumId w:val="29"/>
  </w:num>
  <w:num w:numId="34">
    <w:abstractNumId w:val="14"/>
  </w:num>
  <w:num w:numId="35">
    <w:abstractNumId w:val="13"/>
  </w:num>
  <w:num w:numId="36">
    <w:abstractNumId w:val="26"/>
  </w:num>
  <w:num w:numId="37">
    <w:abstractNumId w:val="6"/>
  </w:num>
  <w:num w:numId="38">
    <w:abstractNumId w:val="25"/>
  </w:num>
  <w:num w:numId="39">
    <w:abstractNumId w:val="2"/>
  </w:num>
  <w:num w:numId="40">
    <w:abstractNumId w:val="40"/>
  </w:num>
  <w:num w:numId="41">
    <w:abstractNumId w:val="35"/>
  </w:num>
  <w:num w:numId="4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66D68"/>
    <w:rsid w:val="00341598"/>
    <w:rsid w:val="00810C0C"/>
    <w:rsid w:val="00C07714"/>
    <w:rsid w:val="00F66D68"/>
    <w:rsid w:val="00F878A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598"/>
  </w:style>
  <w:style w:type="paragraph" w:styleId="1">
    <w:name w:val="heading 1"/>
    <w:basedOn w:val="a"/>
    <w:next w:val="a"/>
    <w:link w:val="1Char"/>
    <w:uiPriority w:val="9"/>
    <w:qFormat/>
    <w:rsid w:val="00F66D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66D68"/>
    <w:rPr>
      <w:rFonts w:asciiTheme="majorHAnsi" w:eastAsiaTheme="majorEastAsia" w:hAnsiTheme="majorHAnsi" w:cstheme="majorBidi"/>
      <w:b/>
      <w:bCs/>
      <w:color w:val="365F91" w:themeColor="accent1" w:themeShade="BF"/>
      <w:sz w:val="28"/>
      <w:szCs w:val="28"/>
    </w:rPr>
  </w:style>
  <w:style w:type="paragraph" w:styleId="a3">
    <w:name w:val="List Paragraph"/>
    <w:basedOn w:val="a"/>
    <w:qFormat/>
    <w:rsid w:val="00F66D68"/>
    <w:pPr>
      <w:ind w:left="720"/>
      <w:contextualSpacing/>
    </w:pPr>
  </w:style>
  <w:style w:type="character" w:styleId="-">
    <w:name w:val="Hyperlink"/>
    <w:basedOn w:val="a0"/>
    <w:uiPriority w:val="99"/>
    <w:unhideWhenUsed/>
    <w:rsid w:val="00F66D68"/>
    <w:rPr>
      <w:color w:val="0000FF" w:themeColor="hyperlink"/>
      <w:u w:val="single"/>
    </w:rPr>
  </w:style>
  <w:style w:type="paragraph" w:styleId="a4">
    <w:name w:val="No Spacing"/>
    <w:uiPriority w:val="1"/>
    <w:qFormat/>
    <w:rsid w:val="00F66D68"/>
    <w:pPr>
      <w:spacing w:after="0" w:line="240" w:lineRule="auto"/>
    </w:pPr>
  </w:style>
  <w:style w:type="paragraph" w:styleId="a5">
    <w:name w:val="header"/>
    <w:basedOn w:val="a"/>
    <w:link w:val="Char"/>
    <w:uiPriority w:val="99"/>
    <w:unhideWhenUsed/>
    <w:rsid w:val="00F66D68"/>
    <w:pPr>
      <w:tabs>
        <w:tab w:val="center" w:pos="4153"/>
        <w:tab w:val="right" w:pos="8306"/>
      </w:tabs>
      <w:spacing w:after="0" w:line="240" w:lineRule="auto"/>
    </w:pPr>
  </w:style>
  <w:style w:type="character" w:customStyle="1" w:styleId="Char">
    <w:name w:val="Κεφαλίδα Char"/>
    <w:basedOn w:val="a0"/>
    <w:link w:val="a5"/>
    <w:uiPriority w:val="99"/>
    <w:rsid w:val="00F66D68"/>
  </w:style>
  <w:style w:type="paragraph" w:styleId="a6">
    <w:name w:val="footer"/>
    <w:basedOn w:val="a"/>
    <w:link w:val="Char0"/>
    <w:uiPriority w:val="99"/>
    <w:unhideWhenUsed/>
    <w:rsid w:val="00F66D68"/>
    <w:pPr>
      <w:tabs>
        <w:tab w:val="center" w:pos="4153"/>
        <w:tab w:val="right" w:pos="8306"/>
      </w:tabs>
      <w:spacing w:after="0" w:line="240" w:lineRule="auto"/>
    </w:pPr>
  </w:style>
  <w:style w:type="character" w:customStyle="1" w:styleId="Char0">
    <w:name w:val="Υποσέλιδο Char"/>
    <w:basedOn w:val="a0"/>
    <w:link w:val="a6"/>
    <w:uiPriority w:val="99"/>
    <w:rsid w:val="00F66D68"/>
  </w:style>
  <w:style w:type="paragraph" w:styleId="a7">
    <w:name w:val="TOC Heading"/>
    <w:basedOn w:val="1"/>
    <w:next w:val="a"/>
    <w:uiPriority w:val="39"/>
    <w:semiHidden/>
    <w:unhideWhenUsed/>
    <w:qFormat/>
    <w:rsid w:val="00F66D68"/>
    <w:pPr>
      <w:outlineLvl w:val="9"/>
    </w:pPr>
    <w:rPr>
      <w:lang w:eastAsia="en-US"/>
    </w:rPr>
  </w:style>
  <w:style w:type="paragraph" w:styleId="a8">
    <w:name w:val="Balloon Text"/>
    <w:basedOn w:val="a"/>
    <w:link w:val="Char1"/>
    <w:uiPriority w:val="99"/>
    <w:semiHidden/>
    <w:unhideWhenUsed/>
    <w:rsid w:val="00F66D68"/>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66D68"/>
    <w:rPr>
      <w:rFonts w:ascii="Tahoma" w:hAnsi="Tahoma" w:cs="Tahoma"/>
      <w:sz w:val="16"/>
      <w:szCs w:val="16"/>
    </w:rPr>
  </w:style>
  <w:style w:type="paragraph" w:styleId="10">
    <w:name w:val="toc 1"/>
    <w:basedOn w:val="a"/>
    <w:next w:val="a"/>
    <w:autoRedefine/>
    <w:uiPriority w:val="39"/>
    <w:unhideWhenUsed/>
    <w:rsid w:val="00F66D68"/>
    <w:pPr>
      <w:tabs>
        <w:tab w:val="right" w:leader="dot" w:pos="9628"/>
      </w:tabs>
      <w:spacing w:after="100"/>
    </w:pPr>
    <w:rPr>
      <w:noProof/>
    </w:rPr>
  </w:style>
  <w:style w:type="paragraph" w:styleId="2">
    <w:name w:val="toc 2"/>
    <w:basedOn w:val="a"/>
    <w:next w:val="a"/>
    <w:autoRedefine/>
    <w:uiPriority w:val="39"/>
    <w:semiHidden/>
    <w:unhideWhenUsed/>
    <w:rsid w:val="00F66D68"/>
    <w:pPr>
      <w:spacing w:after="100"/>
      <w:ind w:left="220"/>
    </w:pPr>
  </w:style>
  <w:style w:type="paragraph" w:styleId="3">
    <w:name w:val="toc 3"/>
    <w:basedOn w:val="a"/>
    <w:next w:val="a"/>
    <w:autoRedefine/>
    <w:uiPriority w:val="39"/>
    <w:semiHidden/>
    <w:unhideWhenUsed/>
    <w:rsid w:val="00F66D68"/>
    <w:pPr>
      <w:spacing w:after="100"/>
      <w:ind w:left="440"/>
    </w:pPr>
  </w:style>
  <w:style w:type="paragraph" w:styleId="4">
    <w:name w:val="toc 4"/>
    <w:basedOn w:val="a"/>
    <w:next w:val="a"/>
    <w:autoRedefine/>
    <w:uiPriority w:val="39"/>
    <w:semiHidden/>
    <w:unhideWhenUsed/>
    <w:rsid w:val="00F66D68"/>
    <w:pPr>
      <w:spacing w:after="100"/>
      <w:ind w:left="660"/>
    </w:pPr>
  </w:style>
  <w:style w:type="paragraph" w:customStyle="1" w:styleId="Contents">
    <w:name w:val="Contents"/>
    <w:basedOn w:val="1"/>
    <w:rsid w:val="00F66D68"/>
    <w:pPr>
      <w:keepLines w:val="0"/>
      <w:pageBreakBefore/>
      <w:pBdr>
        <w:bottom w:val="single" w:sz="20" w:space="1" w:color="000080"/>
      </w:pBdr>
      <w:suppressAutoHyphens/>
      <w:spacing w:before="320" w:after="160" w:line="240" w:lineRule="auto"/>
      <w:jc w:val="both"/>
    </w:pPr>
    <w:rPr>
      <w:rFonts w:ascii="Calibri" w:eastAsia="Times New Roman" w:hAnsi="Calibri" w:cs="Calibri"/>
      <w:color w:val="333399"/>
      <w:szCs w:val="32"/>
      <w:lang w:eastAsia="ar-SA"/>
    </w:rPr>
  </w:style>
  <w:style w:type="paragraph" w:customStyle="1" w:styleId="Default">
    <w:name w:val="Default"/>
    <w:rsid w:val="00F66D68"/>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Style2">
    <w:name w:val="Style2"/>
    <w:basedOn w:val="a"/>
    <w:uiPriority w:val="99"/>
    <w:rsid w:val="00F66D68"/>
    <w:pPr>
      <w:widowControl w:val="0"/>
      <w:autoSpaceDE w:val="0"/>
      <w:autoSpaceDN w:val="0"/>
      <w:adjustRightInd w:val="0"/>
      <w:spacing w:after="0" w:line="240" w:lineRule="auto"/>
    </w:pPr>
    <w:rPr>
      <w:rFonts w:ascii="Arial" w:hAnsi="Arial" w:cs="Arial"/>
      <w:sz w:val="24"/>
      <w:szCs w:val="24"/>
    </w:rPr>
  </w:style>
  <w:style w:type="paragraph" w:customStyle="1" w:styleId="Style7">
    <w:name w:val="Style7"/>
    <w:basedOn w:val="a"/>
    <w:uiPriority w:val="99"/>
    <w:rsid w:val="00F66D68"/>
    <w:pPr>
      <w:widowControl w:val="0"/>
      <w:autoSpaceDE w:val="0"/>
      <w:autoSpaceDN w:val="0"/>
      <w:adjustRightInd w:val="0"/>
      <w:spacing w:after="0" w:line="240" w:lineRule="auto"/>
    </w:pPr>
    <w:rPr>
      <w:rFonts w:ascii="Arial" w:hAnsi="Arial" w:cs="Arial"/>
      <w:sz w:val="24"/>
      <w:szCs w:val="24"/>
    </w:rPr>
  </w:style>
  <w:style w:type="paragraph" w:customStyle="1" w:styleId="Style25">
    <w:name w:val="Style25"/>
    <w:basedOn w:val="a"/>
    <w:uiPriority w:val="99"/>
    <w:rsid w:val="00F66D68"/>
    <w:pPr>
      <w:widowControl w:val="0"/>
      <w:autoSpaceDE w:val="0"/>
      <w:autoSpaceDN w:val="0"/>
      <w:adjustRightInd w:val="0"/>
      <w:spacing w:after="0" w:line="240" w:lineRule="auto"/>
    </w:pPr>
    <w:rPr>
      <w:rFonts w:ascii="Arial" w:hAnsi="Arial" w:cs="Arial"/>
      <w:sz w:val="24"/>
      <w:szCs w:val="24"/>
    </w:rPr>
  </w:style>
  <w:style w:type="paragraph" w:customStyle="1" w:styleId="Style36">
    <w:name w:val="Style36"/>
    <w:basedOn w:val="a"/>
    <w:uiPriority w:val="99"/>
    <w:rsid w:val="00F66D68"/>
    <w:pPr>
      <w:widowControl w:val="0"/>
      <w:autoSpaceDE w:val="0"/>
      <w:autoSpaceDN w:val="0"/>
      <w:adjustRightInd w:val="0"/>
      <w:spacing w:after="0" w:line="240" w:lineRule="auto"/>
    </w:pPr>
    <w:rPr>
      <w:rFonts w:ascii="Arial" w:hAnsi="Arial" w:cs="Arial"/>
      <w:sz w:val="24"/>
      <w:szCs w:val="24"/>
    </w:rPr>
  </w:style>
  <w:style w:type="paragraph" w:customStyle="1" w:styleId="Style37">
    <w:name w:val="Style37"/>
    <w:basedOn w:val="a"/>
    <w:uiPriority w:val="99"/>
    <w:rsid w:val="00F66D68"/>
    <w:pPr>
      <w:widowControl w:val="0"/>
      <w:autoSpaceDE w:val="0"/>
      <w:autoSpaceDN w:val="0"/>
      <w:adjustRightInd w:val="0"/>
      <w:spacing w:after="0" w:line="240" w:lineRule="auto"/>
    </w:pPr>
    <w:rPr>
      <w:rFonts w:ascii="Arial" w:hAnsi="Arial" w:cs="Arial"/>
      <w:sz w:val="24"/>
      <w:szCs w:val="24"/>
    </w:rPr>
  </w:style>
  <w:style w:type="paragraph" w:customStyle="1" w:styleId="Style42">
    <w:name w:val="Style42"/>
    <w:basedOn w:val="a"/>
    <w:uiPriority w:val="99"/>
    <w:rsid w:val="00F66D68"/>
    <w:pPr>
      <w:widowControl w:val="0"/>
      <w:autoSpaceDE w:val="0"/>
      <w:autoSpaceDN w:val="0"/>
      <w:adjustRightInd w:val="0"/>
      <w:spacing w:after="0" w:line="240" w:lineRule="auto"/>
    </w:pPr>
    <w:rPr>
      <w:rFonts w:ascii="Arial" w:hAnsi="Arial" w:cs="Arial"/>
      <w:sz w:val="24"/>
      <w:szCs w:val="24"/>
    </w:rPr>
  </w:style>
  <w:style w:type="paragraph" w:customStyle="1" w:styleId="Style56">
    <w:name w:val="Style56"/>
    <w:basedOn w:val="a"/>
    <w:uiPriority w:val="99"/>
    <w:rsid w:val="00F66D68"/>
    <w:pPr>
      <w:widowControl w:val="0"/>
      <w:autoSpaceDE w:val="0"/>
      <w:autoSpaceDN w:val="0"/>
      <w:adjustRightInd w:val="0"/>
      <w:spacing w:after="0" w:line="240" w:lineRule="auto"/>
    </w:pPr>
    <w:rPr>
      <w:rFonts w:ascii="Arial" w:hAnsi="Arial" w:cs="Arial"/>
      <w:sz w:val="24"/>
      <w:szCs w:val="24"/>
    </w:rPr>
  </w:style>
  <w:style w:type="paragraph" w:customStyle="1" w:styleId="Style67">
    <w:name w:val="Style67"/>
    <w:basedOn w:val="a"/>
    <w:uiPriority w:val="99"/>
    <w:rsid w:val="00F66D68"/>
    <w:pPr>
      <w:widowControl w:val="0"/>
      <w:autoSpaceDE w:val="0"/>
      <w:autoSpaceDN w:val="0"/>
      <w:adjustRightInd w:val="0"/>
      <w:spacing w:after="0" w:line="240" w:lineRule="auto"/>
    </w:pPr>
    <w:rPr>
      <w:rFonts w:ascii="Arial" w:hAnsi="Arial" w:cs="Arial"/>
      <w:sz w:val="24"/>
      <w:szCs w:val="24"/>
    </w:rPr>
  </w:style>
  <w:style w:type="paragraph" w:customStyle="1" w:styleId="Style82">
    <w:name w:val="Style82"/>
    <w:basedOn w:val="a"/>
    <w:uiPriority w:val="99"/>
    <w:rsid w:val="00F66D68"/>
    <w:pPr>
      <w:widowControl w:val="0"/>
      <w:autoSpaceDE w:val="0"/>
      <w:autoSpaceDN w:val="0"/>
      <w:adjustRightInd w:val="0"/>
      <w:spacing w:after="0" w:line="240" w:lineRule="auto"/>
    </w:pPr>
    <w:rPr>
      <w:rFonts w:ascii="Arial" w:hAnsi="Arial" w:cs="Arial"/>
      <w:sz w:val="24"/>
      <w:szCs w:val="24"/>
    </w:rPr>
  </w:style>
  <w:style w:type="character" w:customStyle="1" w:styleId="FontStyle88">
    <w:name w:val="Font Style88"/>
    <w:basedOn w:val="a0"/>
    <w:uiPriority w:val="99"/>
    <w:rsid w:val="00F66D68"/>
    <w:rPr>
      <w:rFonts w:ascii="Calibri" w:hAnsi="Calibri" w:cs="Calibri"/>
      <w:smallCaps/>
      <w:color w:val="000000"/>
      <w:sz w:val="20"/>
      <w:szCs w:val="20"/>
    </w:rPr>
  </w:style>
  <w:style w:type="character" w:customStyle="1" w:styleId="FontStyle104">
    <w:name w:val="Font Style104"/>
    <w:basedOn w:val="a0"/>
    <w:uiPriority w:val="99"/>
    <w:rsid w:val="00F66D68"/>
    <w:rPr>
      <w:rFonts w:ascii="Calibri" w:hAnsi="Calibri" w:cs="Calibri"/>
      <w:i/>
      <w:iCs/>
      <w:color w:val="000000"/>
      <w:sz w:val="20"/>
      <w:szCs w:val="20"/>
    </w:rPr>
  </w:style>
  <w:style w:type="character" w:customStyle="1" w:styleId="FontStyle113">
    <w:name w:val="Font Style113"/>
    <w:basedOn w:val="a0"/>
    <w:uiPriority w:val="99"/>
    <w:rsid w:val="00F66D68"/>
    <w:rPr>
      <w:rFonts w:ascii="Calibri" w:hAnsi="Calibri" w:cs="Calibri"/>
      <w:b/>
      <w:bCs/>
      <w:color w:val="000000"/>
      <w:sz w:val="20"/>
      <w:szCs w:val="20"/>
    </w:rPr>
  </w:style>
  <w:style w:type="character" w:customStyle="1" w:styleId="FontStyle114">
    <w:name w:val="Font Style114"/>
    <w:basedOn w:val="a0"/>
    <w:uiPriority w:val="99"/>
    <w:rsid w:val="00F66D68"/>
    <w:rPr>
      <w:rFonts w:ascii="Arial" w:hAnsi="Arial" w:cs="Arial"/>
      <w:b/>
      <w:bCs/>
      <w:color w:val="000000"/>
      <w:sz w:val="22"/>
      <w:szCs w:val="22"/>
    </w:rPr>
  </w:style>
  <w:style w:type="character" w:customStyle="1" w:styleId="FontStyle115">
    <w:name w:val="Font Style115"/>
    <w:basedOn w:val="a0"/>
    <w:uiPriority w:val="99"/>
    <w:rsid w:val="00F66D68"/>
    <w:rPr>
      <w:rFonts w:ascii="Calibri" w:hAnsi="Calibri" w:cs="Calibri"/>
      <w:color w:val="000000"/>
      <w:sz w:val="20"/>
      <w:szCs w:val="20"/>
    </w:rPr>
  </w:style>
  <w:style w:type="paragraph" w:customStyle="1" w:styleId="Style1">
    <w:name w:val="Style1"/>
    <w:basedOn w:val="a"/>
    <w:uiPriority w:val="99"/>
    <w:rsid w:val="00F66D6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4">
    <w:name w:val="Style14"/>
    <w:basedOn w:val="a"/>
    <w:uiPriority w:val="99"/>
    <w:rsid w:val="00F66D6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29">
    <w:name w:val="Style29"/>
    <w:basedOn w:val="a"/>
    <w:uiPriority w:val="99"/>
    <w:rsid w:val="00F66D6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1">
    <w:name w:val="Style41"/>
    <w:basedOn w:val="a"/>
    <w:uiPriority w:val="99"/>
    <w:rsid w:val="00F66D6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57">
    <w:name w:val="Style57"/>
    <w:basedOn w:val="a"/>
    <w:uiPriority w:val="99"/>
    <w:rsid w:val="00F66D6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9">
    <w:name w:val="Style69"/>
    <w:basedOn w:val="a"/>
    <w:uiPriority w:val="99"/>
    <w:rsid w:val="00F66D6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5">
    <w:name w:val="Style75"/>
    <w:basedOn w:val="a"/>
    <w:uiPriority w:val="99"/>
    <w:rsid w:val="00F66D6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0">
    <w:name w:val="Style90"/>
    <w:basedOn w:val="a"/>
    <w:uiPriority w:val="99"/>
    <w:rsid w:val="00F66D6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9">
    <w:name w:val="Style99"/>
    <w:basedOn w:val="a"/>
    <w:uiPriority w:val="99"/>
    <w:rsid w:val="00F66D6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2">
    <w:name w:val="Style102"/>
    <w:basedOn w:val="a"/>
    <w:uiPriority w:val="99"/>
    <w:rsid w:val="00F66D6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2">
    <w:name w:val="Font Style112"/>
    <w:basedOn w:val="a0"/>
    <w:uiPriority w:val="99"/>
    <w:rsid w:val="00F66D68"/>
    <w:rPr>
      <w:rFonts w:ascii="Arial" w:hAnsi="Arial" w:cs="Arial"/>
      <w:color w:val="000000"/>
      <w:sz w:val="32"/>
      <w:szCs w:val="32"/>
    </w:rPr>
  </w:style>
  <w:style w:type="character" w:customStyle="1" w:styleId="FontStyle124">
    <w:name w:val="Font Style124"/>
    <w:basedOn w:val="a0"/>
    <w:uiPriority w:val="99"/>
    <w:rsid w:val="00F66D68"/>
    <w:rPr>
      <w:rFonts w:ascii="Arial" w:hAnsi="Arial" w:cs="Arial"/>
      <w:b/>
      <w:bCs/>
      <w:color w:val="000000"/>
      <w:sz w:val="22"/>
      <w:szCs w:val="22"/>
    </w:rPr>
  </w:style>
  <w:style w:type="character" w:customStyle="1" w:styleId="FontStyle126">
    <w:name w:val="Font Style126"/>
    <w:basedOn w:val="a0"/>
    <w:uiPriority w:val="99"/>
    <w:rsid w:val="00F66D68"/>
    <w:rPr>
      <w:rFonts w:ascii="Calibri" w:hAnsi="Calibri" w:cs="Calibri"/>
      <w:b/>
      <w:bCs/>
      <w:color w:val="000000"/>
      <w:sz w:val="20"/>
      <w:szCs w:val="20"/>
    </w:rPr>
  </w:style>
  <w:style w:type="character" w:customStyle="1" w:styleId="FontStyle127">
    <w:name w:val="Font Style127"/>
    <w:basedOn w:val="a0"/>
    <w:uiPriority w:val="99"/>
    <w:rsid w:val="00F66D68"/>
    <w:rPr>
      <w:rFonts w:ascii="Calibri" w:hAnsi="Calibri" w:cs="Calibri"/>
      <w:i/>
      <w:iCs/>
      <w:color w:val="000000"/>
      <w:sz w:val="20"/>
      <w:szCs w:val="20"/>
    </w:rPr>
  </w:style>
  <w:style w:type="character" w:customStyle="1" w:styleId="FontStyle130">
    <w:name w:val="Font Style130"/>
    <w:basedOn w:val="a0"/>
    <w:uiPriority w:val="99"/>
    <w:rsid w:val="00F66D68"/>
    <w:rPr>
      <w:rFonts w:ascii="Calibri" w:hAnsi="Calibri" w:cs="Calibri"/>
      <w:color w:val="000000"/>
      <w:sz w:val="20"/>
      <w:szCs w:val="20"/>
    </w:rPr>
  </w:style>
  <w:style w:type="character" w:customStyle="1" w:styleId="FontStyle20">
    <w:name w:val="Font Style20"/>
    <w:basedOn w:val="a0"/>
    <w:uiPriority w:val="99"/>
    <w:rsid w:val="00F66D68"/>
    <w:rPr>
      <w:rFonts w:ascii="Calibri" w:hAnsi="Calibri" w:cs="Calibri"/>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47</Pages>
  <Words>15063</Words>
  <Characters>81346</Characters>
  <Application>Microsoft Office Word</Application>
  <DocSecurity>0</DocSecurity>
  <Lines>677</Lines>
  <Paragraphs>192</Paragraphs>
  <ScaleCrop>false</ScaleCrop>
  <Company/>
  <LinksUpToDate>false</LinksUpToDate>
  <CharactersWithSpaces>96217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mgountova</dc:creator>
  <cp:keywords/>
  <dc:description/>
  <cp:lastModifiedBy>mgountova</cp:lastModifiedBy>
  <cp:revision>3</cp:revision>
  <dcterms:created xsi:type="dcterms:W3CDTF">2024-08-01T12:24:00Z</dcterms:created>
  <dcterms:modified xsi:type="dcterms:W3CDTF">2024-08-02T05:32:00Z</dcterms:modified>
</cp:coreProperties>
</file>